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65EF0" w14:textId="116E3928" w:rsidR="007364A8" w:rsidRPr="007364A8" w:rsidRDefault="007364A8" w:rsidP="00D05D05">
      <w:pPr>
        <w:spacing w:after="80" w:line="240" w:lineRule="auto"/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4A8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Referral criteria for understanding, </w:t>
      </w:r>
      <w:r w:rsidR="00642460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tal</w:t>
      </w:r>
      <w:r w:rsidRPr="007364A8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king, and communication and interaction</w:t>
      </w:r>
      <w: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children aged </w:t>
      </w:r>
      <w:r w:rsidR="00413A1C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3;6 to 3;11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9"/>
        <w:gridCol w:w="2607"/>
        <w:gridCol w:w="2467"/>
        <w:gridCol w:w="2127"/>
        <w:gridCol w:w="2046"/>
      </w:tblGrid>
      <w:tr w:rsidR="00642460" w14:paraId="1E03FFCE" w14:textId="6986A95C" w:rsidTr="00642460">
        <w:tc>
          <w:tcPr>
            <w:tcW w:w="1225" w:type="dxa"/>
          </w:tcPr>
          <w:p w14:paraId="4D3E5AE0" w14:textId="77777777" w:rsidR="00642460" w:rsidRPr="00BC70E4" w:rsidRDefault="00642460" w:rsidP="007364A8">
            <w:pPr>
              <w:jc w:val="center"/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70E4"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</w:t>
            </w:r>
          </w:p>
          <w:p w14:paraId="44A06A3E" w14:textId="2D232591" w:rsidR="00642460" w:rsidRPr="00405C5F" w:rsidRDefault="00642460" w:rsidP="007364A8">
            <w:pPr>
              <w:jc w:val="center"/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3;6</w:t>
            </w:r>
            <w:r w:rsidRPr="00405C5F"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405C5F"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;11</w:t>
            </w:r>
          </w:p>
        </w:tc>
        <w:tc>
          <w:tcPr>
            <w:tcW w:w="2774" w:type="dxa"/>
          </w:tcPr>
          <w:p w14:paraId="5918B0DA" w14:textId="3653A5DE" w:rsidR="00642460" w:rsidRDefault="00642460" w:rsidP="007364A8">
            <w:pPr>
              <w:jc w:val="center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Communication and Interaction</w:t>
            </w:r>
          </w:p>
        </w:tc>
        <w:tc>
          <w:tcPr>
            <w:tcW w:w="2634" w:type="dxa"/>
          </w:tcPr>
          <w:p w14:paraId="23457D5A" w14:textId="2358A54E" w:rsidR="00642460" w:rsidRDefault="00642460" w:rsidP="007364A8">
            <w:pPr>
              <w:jc w:val="center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Understanding</w:t>
            </w:r>
          </w:p>
        </w:tc>
        <w:tc>
          <w:tcPr>
            <w:tcW w:w="2301" w:type="dxa"/>
          </w:tcPr>
          <w:p w14:paraId="3BE6BD96" w14:textId="4985BA7E" w:rsidR="00642460" w:rsidRDefault="00642460" w:rsidP="007364A8">
            <w:pPr>
              <w:jc w:val="center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Talking</w:t>
            </w:r>
          </w:p>
        </w:tc>
        <w:tc>
          <w:tcPr>
            <w:tcW w:w="1522" w:type="dxa"/>
          </w:tcPr>
          <w:p w14:paraId="6E1C1452" w14:textId="097D628F" w:rsidR="00642460" w:rsidRDefault="00642460" w:rsidP="007364A8">
            <w:pPr>
              <w:jc w:val="center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Pronunciation</w:t>
            </w:r>
          </w:p>
        </w:tc>
      </w:tr>
      <w:tr w:rsidR="00642460" w14:paraId="2F0C889C" w14:textId="46448F31" w:rsidTr="00642460">
        <w:trPr>
          <w:trHeight w:val="4854"/>
        </w:trPr>
        <w:tc>
          <w:tcPr>
            <w:tcW w:w="1225" w:type="dxa"/>
          </w:tcPr>
          <w:p w14:paraId="559E6DEB" w14:textId="304592F8" w:rsidR="00642460" w:rsidRDefault="00642460" w:rsidP="00642460">
            <w:pP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70A3">
              <w:rPr>
                <w:b/>
                <w:bCs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 cause for concern</w:t>
            </w:r>
          </w:p>
          <w:p w14:paraId="1A795349" w14:textId="39EBBCB8" w:rsidR="00642460" w:rsidRDefault="00642460" w:rsidP="00BC70E4">
            <w:pP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74" w:type="dxa"/>
          </w:tcPr>
          <w:p w14:paraId="1740736C" w14:textId="59C2A034" w:rsidR="00642460" w:rsidRDefault="00D05D05" w:rsidP="00D05D05">
            <w:pPr>
              <w:ind w:left="382" w:hanging="382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93532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 </w:t>
            </w:r>
            <w:r w:rsidR="00642460" w:rsidRPr="00D05D05">
              <w:rPr>
                <w:rFonts w:eastAsia="Calibri"/>
              </w:rPr>
              <w:t>Enjoys imaginative and pretend play alongside and with other children</w:t>
            </w:r>
          </w:p>
          <w:p w14:paraId="2E1D22DD" w14:textId="77777777" w:rsidR="00D05D05" w:rsidRPr="00D05D05" w:rsidRDefault="00D05D05" w:rsidP="00D05D05">
            <w:pPr>
              <w:ind w:left="382" w:hanging="382"/>
              <w:rPr>
                <w:rFonts w:eastAsia="Calibri"/>
                <w:sz w:val="8"/>
                <w:szCs w:val="8"/>
              </w:rPr>
            </w:pPr>
          </w:p>
          <w:p w14:paraId="1E98A298" w14:textId="087151A7" w:rsidR="00642460" w:rsidRDefault="00D05D05" w:rsidP="00D05D05">
            <w:pPr>
              <w:ind w:left="382" w:hanging="382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3820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 </w:t>
            </w:r>
            <w:r w:rsidR="00642460" w:rsidRPr="00D05D05">
              <w:rPr>
                <w:rFonts w:eastAsia="Calibri"/>
              </w:rPr>
              <w:t>More able to pause their activity to listen to an adult, but may still need help to stop and listen if they are engaged in a motivating activity</w:t>
            </w:r>
          </w:p>
          <w:p w14:paraId="6021833B" w14:textId="77777777" w:rsidR="00D05D05" w:rsidRPr="00D05D05" w:rsidRDefault="00D05D05" w:rsidP="00D05D05">
            <w:pPr>
              <w:ind w:left="382" w:hanging="382"/>
              <w:rPr>
                <w:rFonts w:eastAsia="Calibri"/>
                <w:sz w:val="8"/>
                <w:szCs w:val="8"/>
              </w:rPr>
            </w:pPr>
          </w:p>
          <w:p w14:paraId="60A26913" w14:textId="63191288" w:rsidR="00642460" w:rsidRPr="00D05D05" w:rsidRDefault="00D05D05" w:rsidP="00D05D05">
            <w:pPr>
              <w:ind w:left="382" w:hanging="382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1027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 </w:t>
            </w:r>
            <w:r w:rsidR="00642460" w:rsidRPr="00D05D05">
              <w:rPr>
                <w:rFonts w:eastAsia="Calibri"/>
              </w:rPr>
              <w:t>Focuses on an activity of their own choice for up to 15 mins</w:t>
            </w:r>
          </w:p>
          <w:p w14:paraId="3B7CDC01" w14:textId="78937C56" w:rsidR="00642460" w:rsidRPr="00D42A07" w:rsidRDefault="00642460" w:rsidP="00405C5F">
            <w:pPr>
              <w:pStyle w:val="ListParagraph"/>
              <w:ind w:left="360"/>
              <w:rPr>
                <w:rFonts w:eastAsia="Calibri"/>
              </w:rPr>
            </w:pPr>
          </w:p>
        </w:tc>
        <w:tc>
          <w:tcPr>
            <w:tcW w:w="2634" w:type="dxa"/>
          </w:tcPr>
          <w:p w14:paraId="2A54F2CB" w14:textId="676F99AB" w:rsidR="00642460" w:rsidRDefault="00D05D05" w:rsidP="00D05D05">
            <w:pPr>
              <w:ind w:left="324" w:hanging="324"/>
              <w:rPr>
                <w:rFonts w:eastAsia="Calibri"/>
                <w:u w:val="single"/>
              </w:rPr>
            </w:pPr>
            <w:sdt>
              <w:sdtPr>
                <w:rPr>
                  <w:rFonts w:eastAsia="Calibri"/>
                </w:rPr>
                <w:id w:val="-93521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642460" w:rsidRPr="00D05D05">
              <w:rPr>
                <w:rFonts w:eastAsia="Calibri"/>
              </w:rPr>
              <w:t xml:space="preserve">Understands longer sentences and instructions with 3 - 4 key words e.g. put the </w:t>
            </w:r>
            <w:r w:rsidR="00642460" w:rsidRPr="00D05D05">
              <w:rPr>
                <w:rFonts w:eastAsia="Calibri"/>
                <w:u w:val="single"/>
              </w:rPr>
              <w:t>cup</w:t>
            </w:r>
            <w:r w:rsidR="00642460" w:rsidRPr="00D05D05">
              <w:rPr>
                <w:rFonts w:eastAsia="Calibri"/>
              </w:rPr>
              <w:t xml:space="preserve"> </w:t>
            </w:r>
            <w:r w:rsidR="00642460" w:rsidRPr="00D05D05">
              <w:rPr>
                <w:rFonts w:eastAsia="Calibri"/>
                <w:u w:val="single"/>
              </w:rPr>
              <w:t>under</w:t>
            </w:r>
            <w:r w:rsidR="00642460" w:rsidRPr="00D05D05">
              <w:rPr>
                <w:rFonts w:eastAsia="Calibri"/>
              </w:rPr>
              <w:t xml:space="preserve"> the </w:t>
            </w:r>
            <w:r w:rsidR="00642460" w:rsidRPr="00D05D05">
              <w:rPr>
                <w:rFonts w:eastAsia="Calibri"/>
                <w:u w:val="single"/>
              </w:rPr>
              <w:t>table</w:t>
            </w:r>
          </w:p>
          <w:p w14:paraId="205F2A6E" w14:textId="77777777" w:rsidR="00D05D05" w:rsidRPr="00D05D05" w:rsidRDefault="00D05D05" w:rsidP="00D05D05">
            <w:pPr>
              <w:ind w:left="324" w:hanging="324"/>
              <w:rPr>
                <w:rFonts w:eastAsia="Calibri"/>
                <w:sz w:val="8"/>
                <w:szCs w:val="8"/>
              </w:rPr>
            </w:pPr>
          </w:p>
          <w:p w14:paraId="4204E181" w14:textId="099875D6" w:rsidR="00642460" w:rsidRDefault="00D05D05" w:rsidP="00D05D05">
            <w:pPr>
              <w:ind w:left="324" w:hanging="324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55712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642460" w:rsidRPr="00D05D05">
              <w:rPr>
                <w:rFonts w:eastAsia="Calibri"/>
              </w:rPr>
              <w:t>Understands size, colour and position words</w:t>
            </w:r>
          </w:p>
          <w:p w14:paraId="4F121457" w14:textId="77777777" w:rsidR="00D05D05" w:rsidRPr="00D05D05" w:rsidRDefault="00D05D05" w:rsidP="00D05D05">
            <w:pPr>
              <w:ind w:left="324" w:hanging="324"/>
              <w:rPr>
                <w:rFonts w:eastAsia="Calibri"/>
                <w:sz w:val="8"/>
                <w:szCs w:val="8"/>
              </w:rPr>
            </w:pPr>
          </w:p>
          <w:p w14:paraId="4010ECF4" w14:textId="498A7585" w:rsidR="00642460" w:rsidRPr="00D05D05" w:rsidRDefault="00D05D05" w:rsidP="00D05D05">
            <w:pPr>
              <w:ind w:left="324" w:hanging="324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38051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642460" w:rsidRPr="00D05D05">
              <w:rPr>
                <w:rFonts w:eastAsia="Calibri"/>
              </w:rPr>
              <w:t>Answers ‘who’, ‘where’, ‘what’ questions</w:t>
            </w:r>
          </w:p>
        </w:tc>
        <w:tc>
          <w:tcPr>
            <w:tcW w:w="2301" w:type="dxa"/>
          </w:tcPr>
          <w:p w14:paraId="3596ACCF" w14:textId="2536ED72" w:rsidR="00642460" w:rsidRDefault="00D05D05" w:rsidP="00D05D05">
            <w:pPr>
              <w:ind w:left="415" w:hanging="415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30647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 </w:t>
            </w:r>
            <w:r w:rsidR="00642460" w:rsidRPr="00D05D05">
              <w:rPr>
                <w:rFonts w:eastAsia="Calibri"/>
              </w:rPr>
              <w:t xml:space="preserve">Uses longer sentences of 4-5 words </w:t>
            </w:r>
          </w:p>
          <w:p w14:paraId="2549D0CB" w14:textId="77777777" w:rsidR="00D05D05" w:rsidRPr="00D05D05" w:rsidRDefault="00D05D05" w:rsidP="00D05D05">
            <w:pPr>
              <w:ind w:left="415" w:hanging="415"/>
              <w:rPr>
                <w:rFonts w:eastAsia="Calibri"/>
                <w:sz w:val="8"/>
                <w:szCs w:val="8"/>
              </w:rPr>
            </w:pPr>
          </w:p>
          <w:p w14:paraId="70704202" w14:textId="46089EB2" w:rsidR="00642460" w:rsidRDefault="00D05D05" w:rsidP="00D05D05">
            <w:pPr>
              <w:ind w:left="415" w:hanging="415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3385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 </w:t>
            </w:r>
            <w:r w:rsidR="00642460" w:rsidRPr="00D05D05">
              <w:rPr>
                <w:rFonts w:eastAsia="Calibri"/>
              </w:rPr>
              <w:t>Ask lots of questions ‘why?’, ‘how?’, ‘when?’</w:t>
            </w:r>
          </w:p>
          <w:p w14:paraId="5B1F32DA" w14:textId="77777777" w:rsidR="00D05D05" w:rsidRPr="00D05D05" w:rsidRDefault="00D05D05" w:rsidP="00D05D05">
            <w:pPr>
              <w:ind w:left="415" w:hanging="415"/>
              <w:rPr>
                <w:rFonts w:eastAsia="Calibri"/>
                <w:sz w:val="8"/>
                <w:szCs w:val="8"/>
              </w:rPr>
            </w:pPr>
          </w:p>
          <w:p w14:paraId="1DA14B80" w14:textId="3792B925" w:rsidR="00642460" w:rsidRDefault="00D05D05" w:rsidP="00D05D05">
            <w:pPr>
              <w:ind w:left="415" w:hanging="415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94884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 </w:t>
            </w:r>
            <w:r w:rsidR="00642460" w:rsidRPr="00D05D05">
              <w:rPr>
                <w:rFonts w:eastAsia="Calibri"/>
              </w:rPr>
              <w:t>Can tell a simple familiar story</w:t>
            </w:r>
          </w:p>
          <w:p w14:paraId="21D9CE9C" w14:textId="77777777" w:rsidR="00D05D05" w:rsidRPr="00D05D05" w:rsidRDefault="00D05D05" w:rsidP="00D05D05">
            <w:pPr>
              <w:ind w:left="415" w:hanging="415"/>
              <w:rPr>
                <w:rFonts w:eastAsia="Calibri"/>
                <w:sz w:val="8"/>
                <w:szCs w:val="8"/>
              </w:rPr>
            </w:pPr>
          </w:p>
          <w:p w14:paraId="4FDA423E" w14:textId="5175199E" w:rsidR="00642460" w:rsidRDefault="00D05D05" w:rsidP="00D05D05">
            <w:pPr>
              <w:ind w:left="415" w:hanging="415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59531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 </w:t>
            </w:r>
            <w:r w:rsidR="00642460" w:rsidRPr="00D05D05">
              <w:rPr>
                <w:rFonts w:eastAsia="Calibri"/>
              </w:rPr>
              <w:t>Has a wide vocabulary</w:t>
            </w:r>
          </w:p>
          <w:p w14:paraId="691B58FC" w14:textId="77777777" w:rsidR="00D05D05" w:rsidRPr="00D05D05" w:rsidRDefault="00D05D05" w:rsidP="00D05D05">
            <w:pPr>
              <w:ind w:left="415" w:hanging="415"/>
              <w:rPr>
                <w:rFonts w:eastAsia="Calibri"/>
                <w:sz w:val="8"/>
                <w:szCs w:val="8"/>
              </w:rPr>
            </w:pPr>
          </w:p>
          <w:p w14:paraId="032C2F13" w14:textId="71C6CFD7" w:rsidR="00642460" w:rsidRPr="00D05D05" w:rsidRDefault="00D05D05" w:rsidP="00D05D05">
            <w:pPr>
              <w:ind w:left="415" w:hanging="415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04759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 </w:t>
            </w:r>
            <w:r w:rsidR="00642460" w:rsidRPr="00D05D05">
              <w:rPr>
                <w:rFonts w:eastAsia="Calibri"/>
              </w:rPr>
              <w:t>Starts to use pronouns (e.g. he, she, me) but may not always use these correctly</w:t>
            </w:r>
          </w:p>
          <w:p w14:paraId="645F1744" w14:textId="4ECD7D53" w:rsidR="00642460" w:rsidRPr="00D05D05" w:rsidRDefault="00642460" w:rsidP="00405C5F">
            <w:pPr>
              <w:rPr>
                <w:color w:val="4472C4" w:themeColor="accent1"/>
                <w:sz w:val="6"/>
                <w:szCs w:val="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22" w:type="dxa"/>
          </w:tcPr>
          <w:p w14:paraId="3ED133E5" w14:textId="3A84D190" w:rsidR="00642460" w:rsidRDefault="00D05D05" w:rsidP="00D05D05">
            <w:pPr>
              <w:ind w:left="270" w:hanging="27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47097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642460" w:rsidRPr="00D05D05">
              <w:rPr>
                <w:rFonts w:eastAsia="Calibri"/>
              </w:rPr>
              <w:t>Saying ‘s’ as ‘</w:t>
            </w:r>
            <w:proofErr w:type="spellStart"/>
            <w:r w:rsidR="00642460" w:rsidRPr="00D05D05">
              <w:rPr>
                <w:rFonts w:eastAsia="Calibri"/>
              </w:rPr>
              <w:t>th</w:t>
            </w:r>
            <w:proofErr w:type="spellEnd"/>
            <w:r w:rsidR="00642460" w:rsidRPr="00D05D05">
              <w:rPr>
                <w:rFonts w:eastAsia="Calibri"/>
              </w:rPr>
              <w:t>’</w:t>
            </w:r>
          </w:p>
          <w:p w14:paraId="64304418" w14:textId="77777777" w:rsidR="00D05D05" w:rsidRPr="00D05D05" w:rsidRDefault="00D05D05" w:rsidP="00D05D05">
            <w:pPr>
              <w:ind w:left="270" w:hanging="270"/>
              <w:rPr>
                <w:rFonts w:eastAsia="Calibri"/>
                <w:sz w:val="8"/>
                <w:szCs w:val="8"/>
              </w:rPr>
            </w:pPr>
          </w:p>
          <w:p w14:paraId="7AC0B46D" w14:textId="187AB937" w:rsidR="00642460" w:rsidRDefault="00D05D05" w:rsidP="00D05D05">
            <w:pPr>
              <w:ind w:left="270" w:hanging="27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16668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642460" w:rsidRPr="00D05D05">
              <w:rPr>
                <w:rFonts w:eastAsia="Calibri"/>
              </w:rPr>
              <w:t>Saying ‘</w:t>
            </w:r>
            <w:proofErr w:type="spellStart"/>
            <w:r w:rsidR="00642460" w:rsidRPr="00D05D05">
              <w:rPr>
                <w:rFonts w:eastAsia="Calibri"/>
              </w:rPr>
              <w:t>ch</w:t>
            </w:r>
            <w:proofErr w:type="spellEnd"/>
            <w:r w:rsidR="00642460" w:rsidRPr="00D05D05">
              <w:rPr>
                <w:rFonts w:eastAsia="Calibri"/>
              </w:rPr>
              <w:t>’ and ‘j’ as ‘t’ or ‘d’  </w:t>
            </w:r>
          </w:p>
          <w:p w14:paraId="697189FF" w14:textId="77777777" w:rsidR="00D05D05" w:rsidRPr="00D05D05" w:rsidRDefault="00D05D05" w:rsidP="00D05D05">
            <w:pPr>
              <w:ind w:left="270" w:hanging="270"/>
              <w:rPr>
                <w:rFonts w:eastAsia="Calibri"/>
                <w:sz w:val="8"/>
                <w:szCs w:val="8"/>
              </w:rPr>
            </w:pPr>
          </w:p>
          <w:p w14:paraId="4DD6AA70" w14:textId="50F6F262" w:rsidR="00642460" w:rsidRDefault="00D05D05" w:rsidP="00D05D05">
            <w:pPr>
              <w:ind w:left="270" w:hanging="27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212175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642460" w:rsidRPr="00D05D05">
              <w:rPr>
                <w:rFonts w:eastAsia="Calibri"/>
              </w:rPr>
              <w:t>Simplifying 2 consonants together them to 1 sound e.g. ‘</w:t>
            </w:r>
            <w:proofErr w:type="spellStart"/>
            <w:r w:rsidR="00642460" w:rsidRPr="00D05D05">
              <w:rPr>
                <w:rFonts w:eastAsia="Calibri"/>
              </w:rPr>
              <w:t>nake</w:t>
            </w:r>
            <w:proofErr w:type="spellEnd"/>
            <w:r w:rsidR="00642460" w:rsidRPr="00D05D05">
              <w:rPr>
                <w:rFonts w:eastAsia="Calibri"/>
              </w:rPr>
              <w:t>’ for ‘snake’</w:t>
            </w:r>
          </w:p>
          <w:p w14:paraId="69F87A11" w14:textId="77777777" w:rsidR="00D05D05" w:rsidRPr="00D05D05" w:rsidRDefault="00D05D05" w:rsidP="00D05D05">
            <w:pPr>
              <w:ind w:left="270" w:hanging="270"/>
              <w:rPr>
                <w:rFonts w:eastAsia="Calibri"/>
                <w:sz w:val="8"/>
                <w:szCs w:val="8"/>
              </w:rPr>
            </w:pPr>
          </w:p>
          <w:p w14:paraId="3F5579CE" w14:textId="59095FF2" w:rsidR="00642460" w:rsidRDefault="00D05D05" w:rsidP="00D05D05">
            <w:pPr>
              <w:ind w:left="270" w:hanging="27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23488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642460" w:rsidRPr="00D05D05">
              <w:rPr>
                <w:rFonts w:eastAsia="Calibri"/>
              </w:rPr>
              <w:t>Saying ‘k’ and ‘g’ as ‘t’ and ‘d’ e.g. ‘tat’ for ‘cat’</w:t>
            </w:r>
          </w:p>
          <w:p w14:paraId="6B0EFCC5" w14:textId="77777777" w:rsidR="00D05D05" w:rsidRPr="00D05D05" w:rsidRDefault="00D05D05" w:rsidP="00D05D05">
            <w:pPr>
              <w:ind w:left="270" w:hanging="270"/>
              <w:rPr>
                <w:rFonts w:eastAsia="Calibri"/>
                <w:sz w:val="8"/>
                <w:szCs w:val="8"/>
              </w:rPr>
            </w:pPr>
          </w:p>
          <w:p w14:paraId="4F3618F3" w14:textId="0AC6507D" w:rsidR="00642460" w:rsidRPr="00D05D05" w:rsidRDefault="00D05D05" w:rsidP="00D05D05">
            <w:pPr>
              <w:ind w:left="270" w:hanging="27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05712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642460" w:rsidRPr="00D05D05">
              <w:rPr>
                <w:rFonts w:eastAsia="Calibri"/>
              </w:rPr>
              <w:t>May not yet use ‘r’, ‘l’, ‘y’ and ‘</w:t>
            </w:r>
            <w:proofErr w:type="spellStart"/>
            <w:r w:rsidR="00642460" w:rsidRPr="00D05D05">
              <w:rPr>
                <w:rFonts w:eastAsia="Calibri"/>
              </w:rPr>
              <w:t>th</w:t>
            </w:r>
            <w:proofErr w:type="spellEnd"/>
            <w:r w:rsidR="00642460" w:rsidRPr="00D05D05">
              <w:rPr>
                <w:rFonts w:eastAsia="Calibri"/>
              </w:rPr>
              <w:t>’</w:t>
            </w:r>
          </w:p>
        </w:tc>
      </w:tr>
      <w:tr w:rsidR="00642460" w14:paraId="30D45AE7" w14:textId="69680D6C" w:rsidTr="00642460">
        <w:tc>
          <w:tcPr>
            <w:tcW w:w="1225" w:type="dxa"/>
          </w:tcPr>
          <w:p w14:paraId="0EE19AA6" w14:textId="2C91BFB8" w:rsidR="00642460" w:rsidRPr="007364A8" w:rsidRDefault="00642460" w:rsidP="00BC70E4">
            <w:pPr>
              <w:rPr>
                <w:b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64A8">
              <w:rPr>
                <w:b/>
                <w:bCs/>
                <w:color w:val="FFC00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Monitor and follow up in 3 months if the child:</w:t>
            </w:r>
          </w:p>
        </w:tc>
        <w:tc>
          <w:tcPr>
            <w:tcW w:w="2774" w:type="dxa"/>
          </w:tcPr>
          <w:p w14:paraId="38775D2E" w14:textId="4723EF1D" w:rsidR="00642460" w:rsidRPr="009C4975" w:rsidRDefault="00D05D05" w:rsidP="00CE7564">
            <w:pPr>
              <w:pStyle w:val="ListParagraph"/>
              <w:ind w:left="360" w:hanging="36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9095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460">
              <w:rPr>
                <w:rFonts w:eastAsia="Calibri"/>
              </w:rPr>
              <w:t xml:space="preserve">   </w:t>
            </w:r>
            <w:r w:rsidR="00642460" w:rsidRPr="009C4975">
              <w:rPr>
                <w:rFonts w:eastAsia="Calibri"/>
              </w:rPr>
              <w:t>Shows pretend and organised and social play</w:t>
            </w:r>
          </w:p>
          <w:p w14:paraId="1DEF0F6F" w14:textId="77777777" w:rsidR="00642460" w:rsidRPr="00D05D05" w:rsidRDefault="00642460" w:rsidP="00CE7564">
            <w:pPr>
              <w:pStyle w:val="ListParagraph"/>
              <w:ind w:left="360" w:hanging="360"/>
              <w:rPr>
                <w:rFonts w:eastAsia="Calibri"/>
                <w:sz w:val="8"/>
                <w:szCs w:val="8"/>
              </w:rPr>
            </w:pPr>
          </w:p>
          <w:p w14:paraId="563E7D5C" w14:textId="13454C6F" w:rsidR="00642460" w:rsidRPr="009C4975" w:rsidRDefault="00D05D05" w:rsidP="00CE7564">
            <w:pPr>
              <w:pStyle w:val="ListParagraph"/>
              <w:ind w:left="360" w:hanging="36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200269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460">
              <w:rPr>
                <w:rFonts w:eastAsia="Calibri"/>
              </w:rPr>
              <w:t xml:space="preserve">   Attends and listens to</w:t>
            </w:r>
            <w:r w:rsidR="00642460" w:rsidRPr="009C4975">
              <w:rPr>
                <w:rFonts w:eastAsia="Calibri"/>
              </w:rPr>
              <w:t xml:space="preserve"> adult led and group activities</w:t>
            </w:r>
            <w:r w:rsidR="00642460">
              <w:rPr>
                <w:rFonts w:eastAsia="Calibri"/>
              </w:rPr>
              <w:t xml:space="preserve"> for a short time</w:t>
            </w:r>
          </w:p>
          <w:p w14:paraId="7FF67AD6" w14:textId="4FA95B7D" w:rsidR="00642460" w:rsidRPr="00405C5F" w:rsidRDefault="00642460" w:rsidP="00405C5F">
            <w:pPr>
              <w:rPr>
                <w:rFonts w:eastAsia="Calibri"/>
              </w:rPr>
            </w:pPr>
          </w:p>
        </w:tc>
        <w:tc>
          <w:tcPr>
            <w:tcW w:w="2634" w:type="dxa"/>
          </w:tcPr>
          <w:p w14:paraId="2970F2D3" w14:textId="46409CD9" w:rsidR="00642460" w:rsidRDefault="00D05D05" w:rsidP="00CE7564">
            <w:pPr>
              <w:spacing w:after="240"/>
              <w:ind w:left="360" w:hanging="331"/>
              <w:rPr>
                <w:rFonts w:eastAsia="Calibri"/>
                <w:lang w:eastAsia="zh-CN"/>
              </w:rPr>
            </w:pPr>
            <w:sdt>
              <w:sdtPr>
                <w:rPr>
                  <w:rFonts w:eastAsia="Calibri"/>
                </w:rPr>
                <w:id w:val="2599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460">
              <w:rPr>
                <w:rFonts w:eastAsia="Calibri"/>
              </w:rPr>
              <w:t xml:space="preserve">  Consistently follows instructions with 2 key words</w:t>
            </w:r>
            <w:r w:rsidR="00642460" w:rsidRPr="00611D41">
              <w:rPr>
                <w:rFonts w:eastAsia="Calibri"/>
              </w:rPr>
              <w:t xml:space="preserve"> (e.g. </w:t>
            </w:r>
            <w:r w:rsidR="00642460">
              <w:rPr>
                <w:rFonts w:eastAsia="Calibri"/>
              </w:rPr>
              <w:t xml:space="preserve">‘give the apple to </w:t>
            </w:r>
            <w:r w:rsidR="00642460" w:rsidRPr="00611D41">
              <w:rPr>
                <w:rFonts w:eastAsia="Calibri"/>
                <w:u w:val="single"/>
              </w:rPr>
              <w:t>teddy</w:t>
            </w:r>
            <w:r w:rsidR="00642460">
              <w:rPr>
                <w:rFonts w:eastAsia="Calibri"/>
                <w:u w:val="single"/>
              </w:rPr>
              <w:t>’</w:t>
            </w:r>
            <w:r w:rsidR="00642460" w:rsidRPr="00611D41">
              <w:rPr>
                <w:rFonts w:eastAsia="Calibri"/>
              </w:rPr>
              <w:t xml:space="preserve">) and is beginning to </w:t>
            </w:r>
            <w:r w:rsidR="00642460">
              <w:rPr>
                <w:rFonts w:eastAsia="Calibri"/>
              </w:rPr>
              <w:t>follow instructions with 3 key words</w:t>
            </w:r>
          </w:p>
          <w:p w14:paraId="2DD36E36" w14:textId="1916725A" w:rsidR="00642460" w:rsidRPr="00D42A07" w:rsidRDefault="00642460" w:rsidP="00405C5F">
            <w:pPr>
              <w:spacing w:after="240"/>
              <w:rPr>
                <w:rFonts w:eastAsia="Calibri"/>
                <w:lang w:eastAsia="zh-CN"/>
              </w:rPr>
            </w:pPr>
          </w:p>
        </w:tc>
        <w:tc>
          <w:tcPr>
            <w:tcW w:w="2301" w:type="dxa"/>
          </w:tcPr>
          <w:p w14:paraId="7C57898F" w14:textId="06A84376" w:rsidR="00642460" w:rsidRPr="009C4975" w:rsidRDefault="00D05D05" w:rsidP="00CE7564">
            <w:pPr>
              <w:pStyle w:val="ListParagraph"/>
              <w:ind w:left="360" w:hanging="332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48772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460">
              <w:rPr>
                <w:rFonts w:eastAsia="Calibri"/>
              </w:rPr>
              <w:t xml:space="preserve">  </w:t>
            </w:r>
            <w:r w:rsidR="00642460" w:rsidRPr="009C4975">
              <w:rPr>
                <w:rFonts w:eastAsia="Calibri"/>
              </w:rPr>
              <w:t>Uses 3 word</w:t>
            </w:r>
            <w:r w:rsidR="00642460">
              <w:rPr>
                <w:rFonts w:eastAsia="Calibri"/>
              </w:rPr>
              <w:t>s together</w:t>
            </w:r>
          </w:p>
          <w:p w14:paraId="2337DADF" w14:textId="22E78422" w:rsidR="00642460" w:rsidRPr="00405C5F" w:rsidRDefault="00642460" w:rsidP="00405C5F">
            <w:pPr>
              <w:rPr>
                <w:rFonts w:eastAsia="Calibri"/>
              </w:rPr>
            </w:pPr>
          </w:p>
        </w:tc>
        <w:tc>
          <w:tcPr>
            <w:tcW w:w="1522" w:type="dxa"/>
          </w:tcPr>
          <w:p w14:paraId="57D7DEB2" w14:textId="77777777" w:rsidR="00642460" w:rsidRDefault="00642460" w:rsidP="00CE7564">
            <w:pPr>
              <w:pStyle w:val="ListParagraph"/>
              <w:ind w:left="360" w:hanging="332"/>
              <w:rPr>
                <w:rFonts w:eastAsia="Calibri"/>
              </w:rPr>
            </w:pPr>
          </w:p>
        </w:tc>
      </w:tr>
      <w:tr w:rsidR="00642460" w14:paraId="3E8298B9" w14:textId="0F87332D" w:rsidTr="00642460">
        <w:tc>
          <w:tcPr>
            <w:tcW w:w="1225" w:type="dxa"/>
          </w:tcPr>
          <w:p w14:paraId="5DB02B1B" w14:textId="2E3AEB82" w:rsidR="00642460" w:rsidRPr="007364A8" w:rsidRDefault="00642460" w:rsidP="00BC70E4">
            <w:pPr>
              <w:rPr>
                <w:b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64A8">
              <w:rPr>
                <w:b/>
                <w:bCs/>
                <w:color w:val="FF000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Refer to SLT if the child:</w:t>
            </w:r>
          </w:p>
        </w:tc>
        <w:tc>
          <w:tcPr>
            <w:tcW w:w="2774" w:type="dxa"/>
          </w:tcPr>
          <w:p w14:paraId="3EA75999" w14:textId="6E7D3213" w:rsidR="00642460" w:rsidRDefault="00D05D05" w:rsidP="00CE7564">
            <w:pPr>
              <w:pStyle w:val="ListParagraph"/>
              <w:ind w:left="360" w:hanging="321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60878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460">
              <w:rPr>
                <w:rFonts w:eastAsia="Calibri"/>
              </w:rPr>
              <w:t xml:space="preserve">  </w:t>
            </w:r>
            <w:r w:rsidR="00642460" w:rsidRPr="009C4975">
              <w:rPr>
                <w:rFonts w:eastAsia="Calibri"/>
              </w:rPr>
              <w:t xml:space="preserve">Has little/no pretend play or social play </w:t>
            </w:r>
          </w:p>
          <w:p w14:paraId="793CBBB5" w14:textId="77777777" w:rsidR="00D05D05" w:rsidRPr="00D05D05" w:rsidRDefault="00D05D05" w:rsidP="00CE7564">
            <w:pPr>
              <w:pStyle w:val="ListParagraph"/>
              <w:ind w:left="360" w:hanging="321"/>
              <w:rPr>
                <w:rFonts w:eastAsia="Calibri"/>
                <w:sz w:val="8"/>
                <w:szCs w:val="8"/>
              </w:rPr>
            </w:pPr>
          </w:p>
          <w:p w14:paraId="352511DB" w14:textId="0D4857FC" w:rsidR="00642460" w:rsidRDefault="00D05D05" w:rsidP="00CE7564">
            <w:pPr>
              <w:pStyle w:val="ListParagraph"/>
              <w:ind w:left="360" w:hanging="321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29844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460">
              <w:rPr>
                <w:rFonts w:eastAsia="Calibri"/>
              </w:rPr>
              <w:t xml:space="preserve">  </w:t>
            </w:r>
            <w:r w:rsidR="00642460" w:rsidRPr="00611D41">
              <w:rPr>
                <w:rFonts w:eastAsia="Calibri"/>
              </w:rPr>
              <w:t>Doesn’t share interest with an adult</w:t>
            </w:r>
          </w:p>
          <w:p w14:paraId="79C63731" w14:textId="77777777" w:rsidR="00D05D05" w:rsidRPr="00D05D05" w:rsidRDefault="00D05D05" w:rsidP="00CE7564">
            <w:pPr>
              <w:pStyle w:val="ListParagraph"/>
              <w:ind w:left="360" w:hanging="321"/>
              <w:rPr>
                <w:rFonts w:eastAsia="Calibri"/>
                <w:sz w:val="8"/>
                <w:szCs w:val="8"/>
              </w:rPr>
            </w:pPr>
          </w:p>
          <w:p w14:paraId="6A2ADF24" w14:textId="5C4026D0" w:rsidR="00642460" w:rsidRDefault="00D05D05" w:rsidP="00CE7564">
            <w:pPr>
              <w:pStyle w:val="ListParagraph"/>
              <w:ind w:left="360" w:hanging="321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27613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460">
              <w:rPr>
                <w:rFonts w:eastAsia="Calibri"/>
              </w:rPr>
              <w:t xml:space="preserve">  </w:t>
            </w:r>
            <w:r w:rsidR="00642460" w:rsidRPr="00611D41">
              <w:rPr>
                <w:rFonts w:eastAsia="Calibri"/>
              </w:rPr>
              <w:t>Has poor eye-contact</w:t>
            </w:r>
          </w:p>
          <w:p w14:paraId="72D13E47" w14:textId="77777777" w:rsidR="00D05D05" w:rsidRPr="00D05D05" w:rsidRDefault="00D05D05" w:rsidP="00CE7564">
            <w:pPr>
              <w:pStyle w:val="ListParagraph"/>
              <w:ind w:left="360" w:hanging="321"/>
              <w:rPr>
                <w:rFonts w:eastAsia="Calibri"/>
                <w:sz w:val="8"/>
                <w:szCs w:val="8"/>
              </w:rPr>
            </w:pPr>
          </w:p>
          <w:p w14:paraId="09BF4717" w14:textId="00159C7A" w:rsidR="00642460" w:rsidRDefault="00D05D05" w:rsidP="00CE7564">
            <w:pPr>
              <w:pStyle w:val="ListParagraph"/>
              <w:ind w:left="360" w:hanging="321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72440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460">
              <w:rPr>
                <w:rFonts w:eastAsia="Calibri"/>
              </w:rPr>
              <w:t xml:space="preserve">  </w:t>
            </w:r>
            <w:r w:rsidR="00642460" w:rsidRPr="00611D41">
              <w:rPr>
                <w:rFonts w:eastAsia="Calibri"/>
              </w:rPr>
              <w:t>Has l</w:t>
            </w:r>
            <w:r w:rsidR="00642460">
              <w:rPr>
                <w:rFonts w:eastAsia="Calibri"/>
              </w:rPr>
              <w:t>i</w:t>
            </w:r>
            <w:r w:rsidR="00642460" w:rsidRPr="00611D41">
              <w:rPr>
                <w:rFonts w:eastAsia="Calibri"/>
              </w:rPr>
              <w:t>ttle interest in other children</w:t>
            </w:r>
            <w:r w:rsidR="00642460" w:rsidRPr="00A47FFB">
              <w:rPr>
                <w:rFonts w:eastAsia="Calibri"/>
              </w:rPr>
              <w:t xml:space="preserve"> </w:t>
            </w:r>
          </w:p>
          <w:p w14:paraId="55BDA7F8" w14:textId="77777777" w:rsidR="00D05D05" w:rsidRPr="00D05D05" w:rsidRDefault="00D05D05" w:rsidP="00CE7564">
            <w:pPr>
              <w:pStyle w:val="ListParagraph"/>
              <w:ind w:left="360" w:hanging="321"/>
              <w:rPr>
                <w:rFonts w:eastAsia="Calibri"/>
                <w:sz w:val="8"/>
                <w:szCs w:val="8"/>
              </w:rPr>
            </w:pPr>
          </w:p>
          <w:p w14:paraId="6150EEF4" w14:textId="5DF938AE" w:rsidR="00642460" w:rsidRDefault="00D05D05" w:rsidP="00CE7564">
            <w:pPr>
              <w:pStyle w:val="ListParagraph"/>
              <w:ind w:left="360" w:hanging="321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71300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460">
              <w:rPr>
                <w:rFonts w:eastAsia="Calibri"/>
              </w:rPr>
              <w:t xml:space="preserve">  Displays unusual or overly repetitive play/behaviours</w:t>
            </w:r>
          </w:p>
          <w:p w14:paraId="4A7286D2" w14:textId="74B866E9" w:rsidR="00642460" w:rsidRPr="00D05D05" w:rsidRDefault="00642460" w:rsidP="00EF5588">
            <w:pPr>
              <w:pStyle w:val="ListParagraph"/>
              <w:ind w:left="360"/>
              <w:rPr>
                <w:rFonts w:eastAsia="Calibri"/>
                <w:sz w:val="6"/>
                <w:szCs w:val="6"/>
              </w:rPr>
            </w:pPr>
          </w:p>
        </w:tc>
        <w:tc>
          <w:tcPr>
            <w:tcW w:w="2634" w:type="dxa"/>
          </w:tcPr>
          <w:p w14:paraId="7C005981" w14:textId="78B78930" w:rsidR="00642460" w:rsidRDefault="00D05D05" w:rsidP="00CE7564">
            <w:pPr>
              <w:pStyle w:val="ListParagraph"/>
              <w:ind w:left="360" w:hanging="331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32434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460">
              <w:rPr>
                <w:rFonts w:eastAsia="Calibri"/>
              </w:rPr>
              <w:t xml:space="preserve">  Does not follow simple instructions</w:t>
            </w:r>
          </w:p>
          <w:p w14:paraId="5A25DFCB" w14:textId="77777777" w:rsidR="00D05D05" w:rsidRPr="00D05D05" w:rsidRDefault="00D05D05" w:rsidP="00CE7564">
            <w:pPr>
              <w:pStyle w:val="ListParagraph"/>
              <w:ind w:left="360" w:hanging="331"/>
              <w:rPr>
                <w:rFonts w:eastAsia="Calibri"/>
                <w:sz w:val="8"/>
                <w:szCs w:val="8"/>
              </w:rPr>
            </w:pPr>
          </w:p>
          <w:p w14:paraId="34769A7B" w14:textId="172C33C7" w:rsidR="00642460" w:rsidRDefault="00D05D05" w:rsidP="00CE7564">
            <w:pPr>
              <w:pStyle w:val="ListParagraph"/>
              <w:ind w:left="360" w:hanging="331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3564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460">
              <w:rPr>
                <w:rFonts w:eastAsia="Calibri"/>
              </w:rPr>
              <w:t xml:space="preserve">  Doesn’t understand early concepts such as big/little, hot/cold, happy/sad</w:t>
            </w:r>
          </w:p>
          <w:p w14:paraId="072D3500" w14:textId="77777777" w:rsidR="00D05D05" w:rsidRPr="00D05D05" w:rsidRDefault="00D05D05" w:rsidP="00CE7564">
            <w:pPr>
              <w:pStyle w:val="ListParagraph"/>
              <w:ind w:left="360" w:hanging="331"/>
              <w:rPr>
                <w:rFonts w:eastAsia="Calibri"/>
                <w:sz w:val="8"/>
                <w:szCs w:val="8"/>
              </w:rPr>
            </w:pPr>
          </w:p>
          <w:p w14:paraId="0251B247" w14:textId="77777777" w:rsidR="00642460" w:rsidRDefault="00D05D05" w:rsidP="00D05D05">
            <w:pPr>
              <w:pStyle w:val="ListParagraph"/>
              <w:ind w:left="360" w:hanging="331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54880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460">
              <w:rPr>
                <w:rFonts w:eastAsia="Calibri"/>
              </w:rPr>
              <w:t xml:space="preserve">  Does not consistently understand sentences with 2 key words</w:t>
            </w:r>
          </w:p>
          <w:p w14:paraId="26AB023A" w14:textId="46F35C45" w:rsidR="00D05D05" w:rsidRPr="00D05D05" w:rsidRDefault="00D05D05" w:rsidP="00D05D05">
            <w:pPr>
              <w:pStyle w:val="ListParagraph"/>
              <w:ind w:left="360" w:hanging="331"/>
              <w:rPr>
                <w:rFonts w:eastAsia="Calibri"/>
                <w:sz w:val="6"/>
                <w:szCs w:val="6"/>
              </w:rPr>
            </w:pPr>
          </w:p>
        </w:tc>
        <w:tc>
          <w:tcPr>
            <w:tcW w:w="2301" w:type="dxa"/>
          </w:tcPr>
          <w:p w14:paraId="54DAAB7F" w14:textId="08329F4C" w:rsidR="00642460" w:rsidRPr="009C4975" w:rsidRDefault="00D05D05" w:rsidP="00CE7564">
            <w:pPr>
              <w:pStyle w:val="ListParagraph"/>
              <w:ind w:left="360" w:hanging="332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25698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460">
              <w:rPr>
                <w:rFonts w:eastAsia="Calibri"/>
              </w:rPr>
              <w:t xml:space="preserve">  </w:t>
            </w:r>
            <w:r w:rsidR="00642460" w:rsidRPr="009C4975">
              <w:rPr>
                <w:rFonts w:eastAsia="Calibri"/>
              </w:rPr>
              <w:t xml:space="preserve">Has no </w:t>
            </w:r>
            <w:proofErr w:type="gramStart"/>
            <w:r w:rsidR="00642460" w:rsidRPr="009C4975">
              <w:rPr>
                <w:rFonts w:eastAsia="Calibri"/>
              </w:rPr>
              <w:t>3 word</w:t>
            </w:r>
            <w:proofErr w:type="gramEnd"/>
            <w:r w:rsidR="00642460" w:rsidRPr="009C4975">
              <w:rPr>
                <w:rFonts w:eastAsia="Calibri"/>
              </w:rPr>
              <w:t xml:space="preserve"> combinations</w:t>
            </w:r>
          </w:p>
          <w:p w14:paraId="0981400B" w14:textId="352E7169" w:rsidR="00642460" w:rsidRPr="00EF5588" w:rsidRDefault="00642460" w:rsidP="00EF55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</w:tcPr>
          <w:p w14:paraId="7D005186" w14:textId="6C56F85F" w:rsidR="00DC1840" w:rsidRDefault="00D05D05" w:rsidP="00DC1840">
            <w:pPr>
              <w:pStyle w:val="ListParagraph"/>
              <w:ind w:left="360" w:hanging="332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87283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84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="00DC1840">
              <w:rPr>
                <w:rFonts w:eastAsia="Calibri"/>
              </w:rPr>
              <w:t>Has pronunciation errors other than the above</w:t>
            </w:r>
          </w:p>
          <w:p w14:paraId="47EC1521" w14:textId="77777777" w:rsidR="00D05D05" w:rsidRPr="00D05D05" w:rsidRDefault="00D05D05" w:rsidP="00DC1840">
            <w:pPr>
              <w:pStyle w:val="ListParagraph"/>
              <w:ind w:left="360" w:hanging="332"/>
              <w:rPr>
                <w:rFonts w:eastAsia="Calibri"/>
                <w:sz w:val="8"/>
                <w:szCs w:val="8"/>
              </w:rPr>
            </w:pPr>
          </w:p>
          <w:p w14:paraId="76BF8AD1" w14:textId="77777777" w:rsidR="00732960" w:rsidRDefault="00D05D05" w:rsidP="00732960">
            <w:pPr>
              <w:ind w:left="335" w:hanging="335"/>
              <w:contextualSpacing/>
              <w:rPr>
                <w:rFonts w:eastAsia="Calibri"/>
                <w:szCs w:val="24"/>
              </w:rPr>
            </w:pPr>
            <w:sdt>
              <w:sdtPr>
                <w:rPr>
                  <w:rFonts w:eastAsia="Calibri"/>
                  <w:szCs w:val="24"/>
                </w:rPr>
                <w:id w:val="64154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6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32960">
              <w:rPr>
                <w:rFonts w:eastAsia="Calibri"/>
                <w:szCs w:val="24"/>
              </w:rPr>
              <w:t xml:space="preserve">  stammers and I am concerned</w:t>
            </w:r>
          </w:p>
          <w:p w14:paraId="50C2F706" w14:textId="08314A55" w:rsidR="00642460" w:rsidRDefault="00642460" w:rsidP="00CE7564">
            <w:pPr>
              <w:pStyle w:val="ListParagraph"/>
              <w:ind w:left="360" w:hanging="332"/>
              <w:rPr>
                <w:rFonts w:eastAsia="Calibri"/>
              </w:rPr>
            </w:pPr>
          </w:p>
        </w:tc>
      </w:tr>
    </w:tbl>
    <w:p w14:paraId="6253B681" w14:textId="77777777" w:rsidR="007364A8" w:rsidRPr="007364A8" w:rsidRDefault="007364A8" w:rsidP="00D05D05">
      <w:pPr>
        <w:spacing w:after="0"/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364A8" w:rsidRPr="007364A8" w:rsidSect="00D05D05">
      <w:headerReference w:type="default" r:id="rId7"/>
      <w:footerReference w:type="default" r:id="rId8"/>
      <w:pgSz w:w="11906" w:h="16838"/>
      <w:pgMar w:top="720" w:right="720" w:bottom="567" w:left="720" w:header="284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75FDC" w14:textId="77777777" w:rsidR="007364A8" w:rsidRDefault="007364A8" w:rsidP="007364A8">
      <w:pPr>
        <w:spacing w:after="0" w:line="240" w:lineRule="auto"/>
      </w:pPr>
      <w:r>
        <w:separator/>
      </w:r>
    </w:p>
  </w:endnote>
  <w:endnote w:type="continuationSeparator" w:id="0">
    <w:p w14:paraId="73BF7999" w14:textId="77777777" w:rsidR="007364A8" w:rsidRDefault="007364A8" w:rsidP="0073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FDB8F" w14:textId="69214C12" w:rsidR="007364A8" w:rsidRDefault="007364A8">
    <w:pPr>
      <w:pStyle w:val="Footer"/>
    </w:pPr>
    <w:r>
      <w:rPr>
        <w:noProof/>
      </w:rPr>
      <w:drawing>
        <wp:inline distT="0" distB="0" distL="0" distR="0" wp14:anchorId="3D704633" wp14:editId="6D3D8731">
          <wp:extent cx="5731510" cy="377866"/>
          <wp:effectExtent l="0" t="0" r="2540" b="0"/>
          <wp:docPr id="79788626" name="Picture 79788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77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86112" w14:textId="77777777" w:rsidR="007364A8" w:rsidRDefault="007364A8" w:rsidP="007364A8">
      <w:pPr>
        <w:spacing w:after="0" w:line="240" w:lineRule="auto"/>
      </w:pPr>
      <w:r>
        <w:separator/>
      </w:r>
    </w:p>
  </w:footnote>
  <w:footnote w:type="continuationSeparator" w:id="0">
    <w:p w14:paraId="2C3A50FC" w14:textId="77777777" w:rsidR="007364A8" w:rsidRDefault="007364A8" w:rsidP="0073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4A6B" w14:textId="313E522A" w:rsidR="007364A8" w:rsidRDefault="007364A8" w:rsidP="007364A8">
    <w:pPr>
      <w:pStyle w:val="Header"/>
      <w:jc w:val="center"/>
    </w:pPr>
    <w:r>
      <w:rPr>
        <w:noProof/>
      </w:rPr>
      <w:drawing>
        <wp:inline distT="0" distB="0" distL="0" distR="0" wp14:anchorId="3EE2E1FC" wp14:editId="60DFEE34">
          <wp:extent cx="6007100" cy="1189990"/>
          <wp:effectExtent l="0" t="0" r="0" b="0"/>
          <wp:docPr id="1496993500" name="Picture 1496993500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297" cy="1190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E011C"/>
    <w:multiLevelType w:val="hybridMultilevel"/>
    <w:tmpl w:val="54582CC8"/>
    <w:lvl w:ilvl="0" w:tplc="DDCA391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B3841"/>
    <w:multiLevelType w:val="hybridMultilevel"/>
    <w:tmpl w:val="CBC25ACC"/>
    <w:lvl w:ilvl="0" w:tplc="E06C12E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color w:val="auto"/>
        <w:sz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C14E82"/>
    <w:multiLevelType w:val="hybridMultilevel"/>
    <w:tmpl w:val="DC02D570"/>
    <w:lvl w:ilvl="0" w:tplc="DDCA391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017DE"/>
    <w:multiLevelType w:val="hybridMultilevel"/>
    <w:tmpl w:val="968CDF88"/>
    <w:lvl w:ilvl="0" w:tplc="DDCA391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2F157F"/>
    <w:multiLevelType w:val="hybridMultilevel"/>
    <w:tmpl w:val="BB3A3442"/>
    <w:lvl w:ilvl="0" w:tplc="DDCA391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5181E"/>
    <w:multiLevelType w:val="hybridMultilevel"/>
    <w:tmpl w:val="939C57F4"/>
    <w:lvl w:ilvl="0" w:tplc="490CA0B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755D77"/>
    <w:multiLevelType w:val="hybridMultilevel"/>
    <w:tmpl w:val="9838059A"/>
    <w:lvl w:ilvl="0" w:tplc="5E2E69E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color w:val="auto"/>
        <w:sz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3704666">
    <w:abstractNumId w:val="5"/>
  </w:num>
  <w:num w:numId="2" w16cid:durableId="1034891652">
    <w:abstractNumId w:val="1"/>
  </w:num>
  <w:num w:numId="3" w16cid:durableId="174157073">
    <w:abstractNumId w:val="6"/>
  </w:num>
  <w:num w:numId="4" w16cid:durableId="808791257">
    <w:abstractNumId w:val="2"/>
  </w:num>
  <w:num w:numId="5" w16cid:durableId="763379751">
    <w:abstractNumId w:val="0"/>
  </w:num>
  <w:num w:numId="6" w16cid:durableId="1187449491">
    <w:abstractNumId w:val="3"/>
  </w:num>
  <w:num w:numId="7" w16cid:durableId="1945645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A8"/>
    <w:rsid w:val="000203F4"/>
    <w:rsid w:val="002A3EC1"/>
    <w:rsid w:val="00405C5F"/>
    <w:rsid w:val="00413A1C"/>
    <w:rsid w:val="00555DE1"/>
    <w:rsid w:val="00642460"/>
    <w:rsid w:val="00732960"/>
    <w:rsid w:val="007364A8"/>
    <w:rsid w:val="0094470E"/>
    <w:rsid w:val="009E3B18"/>
    <w:rsid w:val="00A56652"/>
    <w:rsid w:val="00BC70E4"/>
    <w:rsid w:val="00CE7564"/>
    <w:rsid w:val="00D044A8"/>
    <w:rsid w:val="00D05D05"/>
    <w:rsid w:val="00D42A07"/>
    <w:rsid w:val="00D659CF"/>
    <w:rsid w:val="00DC1840"/>
    <w:rsid w:val="00EE788C"/>
    <w:rsid w:val="00E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F4223"/>
  <w15:chartTrackingRefBased/>
  <w15:docId w15:val="{E106DE2F-28AA-44BA-B837-FCDF6668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4A8"/>
  </w:style>
  <w:style w:type="paragraph" w:styleId="Footer">
    <w:name w:val="footer"/>
    <w:basedOn w:val="Normal"/>
    <w:link w:val="FooterChar"/>
    <w:uiPriority w:val="99"/>
    <w:unhideWhenUsed/>
    <w:rsid w:val="0073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4A8"/>
  </w:style>
  <w:style w:type="table" w:styleId="TableGrid">
    <w:name w:val="Table Grid"/>
    <w:basedOn w:val="TableNormal"/>
    <w:uiPriority w:val="39"/>
    <w:rsid w:val="00736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318</Words>
  <Characters>1813</Characters>
  <Application>Microsoft Office Word</Application>
  <DocSecurity>0</DocSecurity>
  <Lines>15</Lines>
  <Paragraphs>4</Paragraphs>
  <ScaleCrop>false</ScaleCrop>
  <Company>NUTH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WILES, Alexandra (THE NEWCASTLE UPON TYNE HOSPITALS NHS FOUNDATION TRUST)</dc:creator>
  <cp:keywords/>
  <dc:description/>
  <cp:lastModifiedBy>STOCKMAN-BROWN, Gavin (THE NEWCASTLE UPON TYNE HOSPITALS NHS FOUNDATION TRUST)</cp:lastModifiedBy>
  <cp:revision>13</cp:revision>
  <dcterms:created xsi:type="dcterms:W3CDTF">2023-01-26T12:41:00Z</dcterms:created>
  <dcterms:modified xsi:type="dcterms:W3CDTF">2025-01-10T15:59:00Z</dcterms:modified>
</cp:coreProperties>
</file>