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5EF0" w14:textId="58D3985A" w:rsidR="007364A8" w:rsidRPr="007364A8" w:rsidRDefault="007364A8" w:rsidP="00536C97">
      <w:pPr>
        <w:spacing w:after="80" w:line="240" w:lineRule="auto"/>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64A8">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Referral criteria for understanding, </w:t>
      </w:r>
      <w:r w:rsidR="009562E4">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tal</w:t>
      </w:r>
      <w:r w:rsidRPr="007364A8">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king, and communication and interaction</w:t>
      </w: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for children aged 2;</w:t>
      </w:r>
      <w:r w:rsidR="00BC70E4">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2;</w:t>
      </w:r>
      <w:r w:rsidR="00BC70E4">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p>
    <w:tbl>
      <w:tblPr>
        <w:tblStyle w:val="TableGrid"/>
        <w:tblW w:w="0" w:type="auto"/>
        <w:tblLook w:val="04A0" w:firstRow="1" w:lastRow="0" w:firstColumn="1" w:lastColumn="0" w:noHBand="0" w:noVBand="1"/>
      </w:tblPr>
      <w:tblGrid>
        <w:gridCol w:w="1271"/>
        <w:gridCol w:w="3260"/>
        <w:gridCol w:w="3119"/>
        <w:gridCol w:w="2806"/>
      </w:tblGrid>
      <w:tr w:rsidR="007364A8" w14:paraId="1E03FFCE" w14:textId="77777777" w:rsidTr="007364A8">
        <w:tc>
          <w:tcPr>
            <w:tcW w:w="1271" w:type="dxa"/>
          </w:tcPr>
          <w:p w14:paraId="4D3E5AE0" w14:textId="77777777" w:rsidR="007364A8" w:rsidRPr="00BC70E4" w:rsidRDefault="007364A8" w:rsidP="007364A8">
            <w:pPr>
              <w:jc w:val="cente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70E4">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w:t>
            </w:r>
          </w:p>
          <w:p w14:paraId="44A06A3E" w14:textId="6B024C14" w:rsidR="007364A8" w:rsidRDefault="007364A8" w:rsidP="007364A8">
            <w:pPr>
              <w:jc w:val="cente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70E4">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BC70E4" w:rsidRPr="00BC70E4">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BC70E4">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w:t>
            </w:r>
            <w:r w:rsidR="00BC70E4" w:rsidRPr="00BC70E4">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p>
        </w:tc>
        <w:tc>
          <w:tcPr>
            <w:tcW w:w="3260" w:type="dxa"/>
          </w:tcPr>
          <w:p w14:paraId="5918B0DA" w14:textId="3653A5DE" w:rsidR="007364A8" w:rsidRDefault="007364A8" w:rsidP="007364A8">
            <w:pPr>
              <w:jc w:val="cente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Communication and Interaction</w:t>
            </w:r>
          </w:p>
        </w:tc>
        <w:tc>
          <w:tcPr>
            <w:tcW w:w="3119" w:type="dxa"/>
          </w:tcPr>
          <w:p w14:paraId="23457D5A" w14:textId="2358A54E" w:rsidR="007364A8" w:rsidRDefault="007364A8" w:rsidP="007364A8">
            <w:pPr>
              <w:jc w:val="cente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Understanding</w:t>
            </w:r>
          </w:p>
        </w:tc>
        <w:tc>
          <w:tcPr>
            <w:tcW w:w="2806" w:type="dxa"/>
          </w:tcPr>
          <w:p w14:paraId="3BE6BD96" w14:textId="4985BA7E" w:rsidR="007364A8" w:rsidRDefault="007364A8" w:rsidP="007364A8">
            <w:pPr>
              <w:jc w:val="cente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Talking</w:t>
            </w:r>
          </w:p>
        </w:tc>
      </w:tr>
      <w:tr w:rsidR="00BC70E4" w14:paraId="2F0C889C" w14:textId="77777777" w:rsidTr="007364A8">
        <w:tc>
          <w:tcPr>
            <w:tcW w:w="1271" w:type="dxa"/>
          </w:tcPr>
          <w:p w14:paraId="559E6DEB" w14:textId="51881F34" w:rsidR="00BC70E4" w:rsidRDefault="00304872" w:rsidP="00BC70E4">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70A3">
              <w:rPr>
                <w:b/>
                <w:bCs/>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 cause for concern</w:t>
            </w:r>
          </w:p>
          <w:p w14:paraId="1A795349" w14:textId="39EBBCB8" w:rsidR="00BC70E4" w:rsidRDefault="00BC70E4" w:rsidP="00BC70E4">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3260" w:type="dxa"/>
          </w:tcPr>
          <w:p w14:paraId="66F83840" w14:textId="4209B7D1" w:rsidR="00BC70E4" w:rsidRDefault="00536C97" w:rsidP="00536C97">
            <w:pPr>
              <w:ind w:left="322" w:hanging="322"/>
              <w:rPr>
                <w:rFonts w:eastAsia="Calibri"/>
              </w:rPr>
            </w:pPr>
            <w:sdt>
              <w:sdtPr>
                <w:rPr>
                  <w:rFonts w:eastAsia="Calibri"/>
                </w:rPr>
                <w:id w:val="116536182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Calibri"/>
              </w:rPr>
              <w:t xml:space="preserve">  </w:t>
            </w:r>
            <w:r w:rsidR="00BC70E4" w:rsidRPr="00536C97">
              <w:rPr>
                <w:rFonts w:eastAsia="Calibri"/>
              </w:rPr>
              <w:t>Joins in with an adult’s choice of activity for a short time</w:t>
            </w:r>
          </w:p>
          <w:p w14:paraId="4C65FDD6" w14:textId="77777777" w:rsidR="00536C97" w:rsidRPr="00536C97" w:rsidRDefault="00536C97" w:rsidP="00536C97">
            <w:pPr>
              <w:ind w:left="322" w:hanging="322"/>
              <w:rPr>
                <w:rFonts w:eastAsia="Calibri"/>
                <w:sz w:val="8"/>
                <w:szCs w:val="8"/>
              </w:rPr>
            </w:pPr>
          </w:p>
          <w:p w14:paraId="5B92D1C8" w14:textId="237A84E5" w:rsidR="00BC70E4" w:rsidRDefault="00536C97" w:rsidP="00536C97">
            <w:pPr>
              <w:ind w:left="322" w:hanging="322"/>
              <w:rPr>
                <w:rFonts w:eastAsia="Calibri"/>
              </w:rPr>
            </w:pPr>
            <w:sdt>
              <w:sdtPr>
                <w:rPr>
                  <w:rFonts w:eastAsia="Calibri"/>
                </w:rPr>
                <w:id w:val="202373257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Calibri"/>
              </w:rPr>
              <w:t xml:space="preserve">  </w:t>
            </w:r>
            <w:r w:rsidR="00BC70E4" w:rsidRPr="00536C97">
              <w:rPr>
                <w:rFonts w:eastAsia="Calibri"/>
              </w:rPr>
              <w:t>Acts out common routines in play e.g. cuddle teddy, put teddy to bed, cooking</w:t>
            </w:r>
          </w:p>
          <w:p w14:paraId="008B574C" w14:textId="77777777" w:rsidR="00536C97" w:rsidRPr="00536C97" w:rsidRDefault="00536C97" w:rsidP="00536C97">
            <w:pPr>
              <w:ind w:left="322" w:hanging="322"/>
              <w:rPr>
                <w:rFonts w:eastAsia="Calibri"/>
                <w:sz w:val="8"/>
                <w:szCs w:val="8"/>
              </w:rPr>
            </w:pPr>
          </w:p>
          <w:p w14:paraId="2A86BA07" w14:textId="58F541F8" w:rsidR="00BC70E4" w:rsidRDefault="00536C97" w:rsidP="00536C97">
            <w:pPr>
              <w:ind w:left="322" w:hanging="322"/>
              <w:rPr>
                <w:rFonts w:eastAsia="Calibri"/>
              </w:rPr>
            </w:pPr>
            <w:sdt>
              <w:sdtPr>
                <w:rPr>
                  <w:rFonts w:eastAsia="Calibri"/>
                </w:rPr>
                <w:id w:val="-197674326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Calibri"/>
              </w:rPr>
              <w:t xml:space="preserve">  </w:t>
            </w:r>
            <w:r w:rsidR="00BC70E4" w:rsidRPr="00536C97">
              <w:rPr>
                <w:rFonts w:eastAsia="Calibri"/>
              </w:rPr>
              <w:t>Enjoys listening to nursery rhymes, songs and short stories 1:1 or in small groups</w:t>
            </w:r>
          </w:p>
          <w:p w14:paraId="3A8F56AB" w14:textId="77777777" w:rsidR="00536C97" w:rsidRPr="00536C97" w:rsidRDefault="00536C97" w:rsidP="00536C97">
            <w:pPr>
              <w:ind w:left="322" w:hanging="322"/>
              <w:rPr>
                <w:rFonts w:eastAsia="Calibri"/>
                <w:sz w:val="8"/>
                <w:szCs w:val="8"/>
              </w:rPr>
            </w:pPr>
          </w:p>
          <w:p w14:paraId="5513721C" w14:textId="77777777" w:rsidR="00BC70E4" w:rsidRDefault="00536C97" w:rsidP="00536C97">
            <w:pPr>
              <w:ind w:left="322" w:hanging="322"/>
              <w:rPr>
                <w:rFonts w:eastAsia="Calibri"/>
              </w:rPr>
            </w:pPr>
            <w:sdt>
              <w:sdtPr>
                <w:rPr>
                  <w:rFonts w:eastAsia="Calibri"/>
                </w:rPr>
                <w:id w:val="-139389000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Calibri"/>
              </w:rPr>
              <w:t xml:space="preserve">  </w:t>
            </w:r>
            <w:r w:rsidR="00BC70E4" w:rsidRPr="00536C97">
              <w:rPr>
                <w:rFonts w:eastAsia="Calibri"/>
              </w:rPr>
              <w:t>Needs adult help to stop and listen to an instruction</w:t>
            </w:r>
          </w:p>
          <w:p w14:paraId="3B7CDC01" w14:textId="204F9FD2" w:rsidR="00536C97" w:rsidRPr="00536C97" w:rsidRDefault="00536C97" w:rsidP="00536C97">
            <w:pPr>
              <w:ind w:left="322" w:hanging="322"/>
              <w:rPr>
                <w:rFonts w:eastAsia="Calibri"/>
                <w:sz w:val="8"/>
                <w:szCs w:val="8"/>
              </w:rPr>
            </w:pPr>
          </w:p>
        </w:tc>
        <w:tc>
          <w:tcPr>
            <w:tcW w:w="3119" w:type="dxa"/>
          </w:tcPr>
          <w:p w14:paraId="07C0DF12" w14:textId="462A82B5" w:rsidR="00BC70E4" w:rsidRDefault="00536C97" w:rsidP="00536C97">
            <w:pPr>
              <w:ind w:left="313" w:hanging="313"/>
              <w:rPr>
                <w:rFonts w:eastAsia="Calibri"/>
              </w:rPr>
            </w:pPr>
            <w:sdt>
              <w:sdtPr>
                <w:rPr>
                  <w:rFonts w:eastAsia="Calibri"/>
                </w:rPr>
                <w:id w:val="25865018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Calibri"/>
              </w:rPr>
              <w:t xml:space="preserve">  </w:t>
            </w:r>
            <w:r w:rsidR="00BC70E4" w:rsidRPr="00536C97">
              <w:rPr>
                <w:rFonts w:eastAsia="Calibri"/>
              </w:rPr>
              <w:t>Consistently follows 2 key word instructions</w:t>
            </w:r>
          </w:p>
          <w:p w14:paraId="23BA3A98" w14:textId="77777777" w:rsidR="00536C97" w:rsidRPr="00536C97" w:rsidRDefault="00536C97" w:rsidP="00536C97">
            <w:pPr>
              <w:ind w:left="313" w:hanging="313"/>
              <w:rPr>
                <w:rFonts w:eastAsia="Calibri"/>
                <w:sz w:val="8"/>
                <w:szCs w:val="8"/>
              </w:rPr>
            </w:pPr>
          </w:p>
          <w:p w14:paraId="0D3A5DC7" w14:textId="42A4EAC9" w:rsidR="00BC70E4" w:rsidRDefault="00536C97" w:rsidP="00536C97">
            <w:pPr>
              <w:ind w:left="313" w:hanging="313"/>
              <w:rPr>
                <w:rFonts w:eastAsia="Calibri"/>
              </w:rPr>
            </w:pPr>
            <w:sdt>
              <w:sdtPr>
                <w:rPr>
                  <w:rFonts w:eastAsia="Calibri"/>
                </w:rPr>
                <w:id w:val="-119653092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Calibri"/>
              </w:rPr>
              <w:t xml:space="preserve">  </w:t>
            </w:r>
            <w:r w:rsidR="00BC70E4" w:rsidRPr="00536C97">
              <w:rPr>
                <w:rFonts w:eastAsia="Calibri"/>
              </w:rPr>
              <w:t xml:space="preserve">Understands action words e.g. ‘who’s </w:t>
            </w:r>
            <w:r w:rsidR="00BC70E4" w:rsidRPr="00536C97">
              <w:rPr>
                <w:rFonts w:eastAsia="Calibri"/>
                <w:u w:val="single"/>
              </w:rPr>
              <w:t>eating</w:t>
            </w:r>
            <w:r w:rsidR="00BC70E4" w:rsidRPr="00536C97">
              <w:rPr>
                <w:rFonts w:eastAsia="Calibri"/>
              </w:rPr>
              <w:t>?’</w:t>
            </w:r>
          </w:p>
          <w:p w14:paraId="0F6EE974" w14:textId="77777777" w:rsidR="00536C97" w:rsidRPr="00536C97" w:rsidRDefault="00536C97" w:rsidP="00536C97">
            <w:pPr>
              <w:ind w:left="313" w:hanging="313"/>
              <w:rPr>
                <w:rFonts w:eastAsia="Calibri"/>
                <w:sz w:val="8"/>
                <w:szCs w:val="8"/>
              </w:rPr>
            </w:pPr>
          </w:p>
          <w:p w14:paraId="132C6387" w14:textId="47CA72B4" w:rsidR="00BC70E4" w:rsidRPr="00536C97" w:rsidRDefault="00536C97" w:rsidP="00536C97">
            <w:pPr>
              <w:ind w:left="313" w:hanging="313"/>
              <w:rPr>
                <w:rFonts w:eastAsia="Calibri"/>
              </w:rPr>
            </w:pPr>
            <w:sdt>
              <w:sdtPr>
                <w:rPr>
                  <w:rFonts w:eastAsia="Calibri"/>
                </w:rPr>
                <w:id w:val="20999052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Calibri"/>
              </w:rPr>
              <w:t xml:space="preserve">  </w:t>
            </w:r>
            <w:r w:rsidR="00BC70E4" w:rsidRPr="00536C97">
              <w:rPr>
                <w:rFonts w:eastAsia="Calibri"/>
              </w:rPr>
              <w:t xml:space="preserve">Beginning to understand 3 key word instructions e.g. make </w:t>
            </w:r>
            <w:r w:rsidR="00BC70E4" w:rsidRPr="00536C97">
              <w:rPr>
                <w:rFonts w:eastAsia="Calibri"/>
                <w:u w:val="single"/>
              </w:rPr>
              <w:t>dolly</w:t>
            </w:r>
            <w:r w:rsidR="00BC70E4" w:rsidRPr="00536C97">
              <w:rPr>
                <w:rFonts w:eastAsia="Calibri"/>
              </w:rPr>
              <w:t xml:space="preserve"> </w:t>
            </w:r>
            <w:r w:rsidR="00BC70E4" w:rsidRPr="00536C97">
              <w:rPr>
                <w:rFonts w:eastAsia="Calibri"/>
                <w:u w:val="single"/>
              </w:rPr>
              <w:t>jump</w:t>
            </w:r>
            <w:r w:rsidR="00BC70E4" w:rsidRPr="00536C97">
              <w:rPr>
                <w:rFonts w:eastAsia="Calibri"/>
              </w:rPr>
              <w:t xml:space="preserve"> on the </w:t>
            </w:r>
            <w:r w:rsidR="00BC70E4" w:rsidRPr="00536C97">
              <w:rPr>
                <w:rFonts w:eastAsia="Calibri"/>
                <w:u w:val="single"/>
              </w:rPr>
              <w:t>bed</w:t>
            </w:r>
          </w:p>
          <w:p w14:paraId="4010ECF4" w14:textId="350E7C3C" w:rsidR="00BC70E4" w:rsidRPr="007364A8" w:rsidRDefault="00BC70E4" w:rsidP="00BC70E4">
            <w:pPr>
              <w:spacing w:before="120"/>
              <w:contextualSpacing/>
              <w:rPr>
                <w:rFonts w:eastAsia="Calibri"/>
              </w:rPr>
            </w:pPr>
          </w:p>
        </w:tc>
        <w:tc>
          <w:tcPr>
            <w:tcW w:w="2806" w:type="dxa"/>
          </w:tcPr>
          <w:p w14:paraId="4C2A0D35" w14:textId="1B96748E" w:rsidR="00BC70E4" w:rsidRDefault="00536C97" w:rsidP="00536C97">
            <w:pPr>
              <w:ind w:left="311" w:hanging="311"/>
              <w:rPr>
                <w:rFonts w:eastAsia="Calibri"/>
              </w:rPr>
            </w:pPr>
            <w:sdt>
              <w:sdtPr>
                <w:rPr>
                  <w:rFonts w:eastAsia="Calibri"/>
                </w:rPr>
                <w:id w:val="12023612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Calibri"/>
              </w:rPr>
              <w:t xml:space="preserve">  </w:t>
            </w:r>
            <w:r w:rsidR="00BC70E4" w:rsidRPr="00536C97">
              <w:rPr>
                <w:rFonts w:eastAsia="Calibri"/>
              </w:rPr>
              <w:t xml:space="preserve">Starting to use </w:t>
            </w:r>
            <w:r w:rsidR="0094470E" w:rsidRPr="00536C97">
              <w:rPr>
                <w:rFonts w:eastAsia="Calibri"/>
              </w:rPr>
              <w:t>3-word</w:t>
            </w:r>
            <w:r w:rsidR="00BC70E4" w:rsidRPr="00536C97">
              <w:rPr>
                <w:rFonts w:eastAsia="Calibri"/>
              </w:rPr>
              <w:t xml:space="preserve"> sentences (often misses little words e.g. dog eat dinner)</w:t>
            </w:r>
          </w:p>
          <w:p w14:paraId="457D77B9" w14:textId="77777777" w:rsidR="00536C97" w:rsidRPr="00536C97" w:rsidRDefault="00536C97" w:rsidP="00536C97">
            <w:pPr>
              <w:ind w:left="311" w:hanging="311"/>
              <w:rPr>
                <w:rFonts w:eastAsia="Calibri"/>
                <w:sz w:val="8"/>
                <w:szCs w:val="8"/>
              </w:rPr>
            </w:pPr>
          </w:p>
          <w:p w14:paraId="04499628" w14:textId="297D1D85" w:rsidR="00BC70E4" w:rsidRDefault="00536C97" w:rsidP="00536C97">
            <w:pPr>
              <w:ind w:left="311" w:hanging="311"/>
              <w:rPr>
                <w:rFonts w:eastAsia="Calibri"/>
              </w:rPr>
            </w:pPr>
            <w:sdt>
              <w:sdtPr>
                <w:rPr>
                  <w:rFonts w:eastAsia="Calibri"/>
                </w:rPr>
                <w:id w:val="-6845966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Calibri"/>
              </w:rPr>
              <w:t xml:space="preserve">  </w:t>
            </w:r>
            <w:r w:rsidR="00BC70E4" w:rsidRPr="00536C97">
              <w:rPr>
                <w:rFonts w:eastAsia="Calibri"/>
              </w:rPr>
              <w:t>Uses a range of verbs/action words such as jump or eat</w:t>
            </w:r>
          </w:p>
          <w:p w14:paraId="7799B86D" w14:textId="77777777" w:rsidR="00536C97" w:rsidRPr="00536C97" w:rsidRDefault="00536C97" w:rsidP="00536C97">
            <w:pPr>
              <w:ind w:left="311" w:hanging="311"/>
              <w:rPr>
                <w:rFonts w:eastAsia="Calibri"/>
                <w:sz w:val="8"/>
                <w:szCs w:val="8"/>
              </w:rPr>
            </w:pPr>
          </w:p>
          <w:p w14:paraId="3B8E7B65" w14:textId="429E0ED4" w:rsidR="009562E4" w:rsidRPr="00536C97" w:rsidRDefault="00536C97" w:rsidP="00536C97">
            <w:pPr>
              <w:ind w:left="311" w:hanging="311"/>
              <w:rPr>
                <w:rFonts w:eastAsia="Calibri"/>
              </w:rPr>
            </w:pPr>
            <w:sdt>
              <w:sdtPr>
                <w:rPr>
                  <w:rFonts w:eastAsia="Calibri"/>
                </w:rPr>
                <w:id w:val="82270598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Calibri"/>
              </w:rPr>
              <w:t xml:space="preserve">  </w:t>
            </w:r>
            <w:r w:rsidR="009562E4" w:rsidRPr="00536C97">
              <w:rPr>
                <w:rFonts w:eastAsia="Calibri"/>
              </w:rPr>
              <w:t xml:space="preserve">Pronunciation </w:t>
            </w:r>
            <w:r w:rsidR="001F0632" w:rsidRPr="00536C97">
              <w:rPr>
                <w:rFonts w:eastAsia="Calibri"/>
              </w:rPr>
              <w:t>errors common</w:t>
            </w:r>
          </w:p>
          <w:p w14:paraId="645F1744" w14:textId="77777777" w:rsidR="00BC70E4" w:rsidRDefault="00BC70E4" w:rsidP="00BC70E4">
            <w:pPr>
              <w:spacing w:before="120"/>
              <w:contextualSpacing/>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C70E4" w14:paraId="30D45AE7" w14:textId="77777777" w:rsidTr="007364A8">
        <w:tc>
          <w:tcPr>
            <w:tcW w:w="1271" w:type="dxa"/>
          </w:tcPr>
          <w:p w14:paraId="0EE19AA6" w14:textId="2C91BFB8" w:rsidR="00BC70E4" w:rsidRPr="007364A8" w:rsidRDefault="00BC70E4" w:rsidP="00BC70E4">
            <w:pPr>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64A8">
              <w:rPr>
                <w:b/>
                <w:bCs/>
                <w:color w:val="FFC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Monitor and follow up in 3 months if the child:</w:t>
            </w:r>
          </w:p>
        </w:tc>
        <w:tc>
          <w:tcPr>
            <w:tcW w:w="3260" w:type="dxa"/>
          </w:tcPr>
          <w:p w14:paraId="410AAE02" w14:textId="6394BB84" w:rsidR="0094470E" w:rsidRDefault="00536C97" w:rsidP="00F55469">
            <w:pPr>
              <w:pStyle w:val="ListParagraph"/>
              <w:ind w:left="360" w:hanging="321"/>
              <w:rPr>
                <w:rFonts w:eastAsia="Calibri"/>
              </w:rPr>
            </w:pPr>
            <w:sdt>
              <w:sdtPr>
                <w:rPr>
                  <w:rFonts w:eastAsia="Calibri"/>
                </w:rPr>
                <w:id w:val="-1561776173"/>
                <w14:checkbox>
                  <w14:checked w14:val="0"/>
                  <w14:checkedState w14:val="2612" w14:font="MS Gothic"/>
                  <w14:uncheckedState w14:val="2610" w14:font="MS Gothic"/>
                </w14:checkbox>
              </w:sdtPr>
              <w:sdtEndPr/>
              <w:sdtContent>
                <w:r w:rsidR="00F55469">
                  <w:rPr>
                    <w:rFonts w:ascii="MS Gothic" w:eastAsia="MS Gothic" w:hAnsi="MS Gothic" w:hint="eastAsia"/>
                  </w:rPr>
                  <w:t>☐</w:t>
                </w:r>
              </w:sdtContent>
            </w:sdt>
            <w:r w:rsidR="00F55469">
              <w:rPr>
                <w:rFonts w:eastAsia="Calibri"/>
              </w:rPr>
              <w:t xml:space="preserve">  </w:t>
            </w:r>
            <w:r w:rsidR="0094470E" w:rsidRPr="002332D8">
              <w:rPr>
                <w:rFonts w:eastAsia="Calibri"/>
              </w:rPr>
              <w:t>Shows some early pretend play</w:t>
            </w:r>
            <w:r w:rsidR="0094470E">
              <w:rPr>
                <w:rFonts w:eastAsia="Calibri"/>
              </w:rPr>
              <w:t xml:space="preserve"> e.g. feeding a teddy</w:t>
            </w:r>
          </w:p>
          <w:p w14:paraId="403AAFE1" w14:textId="77777777" w:rsidR="00F55469" w:rsidRPr="00536C97" w:rsidRDefault="00F55469" w:rsidP="00F55469">
            <w:pPr>
              <w:pStyle w:val="ListParagraph"/>
              <w:ind w:left="360" w:hanging="321"/>
              <w:rPr>
                <w:rFonts w:eastAsia="Calibri"/>
                <w:sz w:val="8"/>
                <w:szCs w:val="8"/>
              </w:rPr>
            </w:pPr>
          </w:p>
          <w:p w14:paraId="7FF67AD6" w14:textId="05A66B30" w:rsidR="00BC70E4" w:rsidRPr="0094470E" w:rsidRDefault="00536C97" w:rsidP="00F55469">
            <w:pPr>
              <w:pStyle w:val="ListParagraph"/>
              <w:ind w:left="360" w:hanging="321"/>
              <w:rPr>
                <w:rFonts w:eastAsia="Calibri"/>
              </w:rPr>
            </w:pPr>
            <w:sdt>
              <w:sdtPr>
                <w:rPr>
                  <w:rFonts w:eastAsia="Calibri"/>
                </w:rPr>
                <w:id w:val="-112676335"/>
                <w14:checkbox>
                  <w14:checked w14:val="0"/>
                  <w14:checkedState w14:val="2612" w14:font="MS Gothic"/>
                  <w14:uncheckedState w14:val="2610" w14:font="MS Gothic"/>
                </w14:checkbox>
              </w:sdtPr>
              <w:sdtEndPr/>
              <w:sdtContent>
                <w:r w:rsidR="00F55469">
                  <w:rPr>
                    <w:rFonts w:ascii="MS Gothic" w:eastAsia="MS Gothic" w:hAnsi="MS Gothic" w:hint="eastAsia"/>
                  </w:rPr>
                  <w:t>☐</w:t>
                </w:r>
              </w:sdtContent>
            </w:sdt>
            <w:r w:rsidR="00F55469">
              <w:rPr>
                <w:rFonts w:eastAsia="Calibri"/>
              </w:rPr>
              <w:t xml:space="preserve">  </w:t>
            </w:r>
            <w:proofErr w:type="gramStart"/>
            <w:r w:rsidR="0094470E" w:rsidRPr="0094470E">
              <w:rPr>
                <w:rFonts w:eastAsia="Calibri"/>
              </w:rPr>
              <w:t>Is able to</w:t>
            </w:r>
            <w:proofErr w:type="gramEnd"/>
            <w:r w:rsidR="0094470E" w:rsidRPr="0094470E">
              <w:rPr>
                <w:rFonts w:eastAsia="Calibri"/>
              </w:rPr>
              <w:t xml:space="preserve"> attend for a short time</w:t>
            </w:r>
          </w:p>
        </w:tc>
        <w:tc>
          <w:tcPr>
            <w:tcW w:w="3119" w:type="dxa"/>
          </w:tcPr>
          <w:p w14:paraId="2DD36E36" w14:textId="099B7874" w:rsidR="00BC70E4" w:rsidRPr="0094470E" w:rsidRDefault="00536C97" w:rsidP="00F55469">
            <w:pPr>
              <w:pStyle w:val="ListParagraph"/>
              <w:ind w:left="360" w:hanging="360"/>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sdt>
              <w:sdtPr>
                <w:rPr>
                  <w:rFonts w:eastAsia="Calibri"/>
                </w:rPr>
                <w:id w:val="388386411"/>
                <w14:checkbox>
                  <w14:checked w14:val="0"/>
                  <w14:checkedState w14:val="2612" w14:font="MS Gothic"/>
                  <w14:uncheckedState w14:val="2610" w14:font="MS Gothic"/>
                </w14:checkbox>
              </w:sdtPr>
              <w:sdtEndPr/>
              <w:sdtContent>
                <w:r w:rsidR="00F55469">
                  <w:rPr>
                    <w:rFonts w:ascii="MS Gothic" w:eastAsia="MS Gothic" w:hAnsi="MS Gothic" w:hint="eastAsia"/>
                  </w:rPr>
                  <w:t>☐</w:t>
                </w:r>
              </w:sdtContent>
            </w:sdt>
            <w:r w:rsidR="00F55469">
              <w:rPr>
                <w:rFonts w:eastAsia="Calibri"/>
              </w:rPr>
              <w:t xml:space="preserve">   </w:t>
            </w:r>
            <w:r w:rsidR="0094470E" w:rsidRPr="0094470E">
              <w:rPr>
                <w:rFonts w:eastAsia="Calibri"/>
              </w:rPr>
              <w:t>Can consistently follow simple instructions, but may find longer instructions difficult e.g. they may be able to ‘find the apple’ (one key word) but not ‘give the apple to teddy’ or ‘give the banana to dolly’ (two key words)</w:t>
            </w:r>
          </w:p>
        </w:tc>
        <w:tc>
          <w:tcPr>
            <w:tcW w:w="2806" w:type="dxa"/>
          </w:tcPr>
          <w:p w14:paraId="4811B127" w14:textId="2B0980BC" w:rsidR="00F2492A" w:rsidRDefault="00536C97" w:rsidP="00F55469">
            <w:pPr>
              <w:pStyle w:val="ListParagraph"/>
              <w:ind w:left="360" w:hanging="332"/>
              <w:rPr>
                <w:rFonts w:eastAsia="Calibri"/>
              </w:rPr>
            </w:pPr>
            <w:sdt>
              <w:sdtPr>
                <w:rPr>
                  <w:rFonts w:eastAsia="Calibri"/>
                </w:rPr>
                <w:id w:val="2008636044"/>
                <w14:checkbox>
                  <w14:checked w14:val="0"/>
                  <w14:checkedState w14:val="2612" w14:font="MS Gothic"/>
                  <w14:uncheckedState w14:val="2610" w14:font="MS Gothic"/>
                </w14:checkbox>
              </w:sdtPr>
              <w:sdtEndPr/>
              <w:sdtContent>
                <w:r w:rsidR="00F55469">
                  <w:rPr>
                    <w:rFonts w:ascii="MS Gothic" w:eastAsia="MS Gothic" w:hAnsi="MS Gothic" w:hint="eastAsia"/>
                  </w:rPr>
                  <w:t>☐</w:t>
                </w:r>
              </w:sdtContent>
            </w:sdt>
            <w:r w:rsidR="00F55469">
              <w:rPr>
                <w:rFonts w:eastAsia="Calibri"/>
              </w:rPr>
              <w:t xml:space="preserve">  </w:t>
            </w:r>
            <w:r w:rsidR="0094470E">
              <w:rPr>
                <w:rFonts w:eastAsia="Calibri"/>
              </w:rPr>
              <w:t xml:space="preserve">Uses 50 </w:t>
            </w:r>
            <w:r w:rsidR="0094470E" w:rsidRPr="002332D8">
              <w:rPr>
                <w:rFonts w:eastAsia="Calibri"/>
              </w:rPr>
              <w:t>words, even if unclear, and is beginning to combine words</w:t>
            </w:r>
          </w:p>
          <w:p w14:paraId="3356DB73" w14:textId="77777777" w:rsidR="00F55469" w:rsidRPr="00536C97" w:rsidRDefault="00F55469" w:rsidP="00F55469">
            <w:pPr>
              <w:pStyle w:val="ListParagraph"/>
              <w:ind w:left="360" w:hanging="332"/>
              <w:rPr>
                <w:rFonts w:eastAsia="Calibri"/>
                <w:sz w:val="8"/>
                <w:szCs w:val="8"/>
              </w:rPr>
            </w:pPr>
          </w:p>
          <w:p w14:paraId="2337DADF" w14:textId="58FF5847" w:rsidR="00BC70E4" w:rsidRPr="00F2492A" w:rsidRDefault="00536C97" w:rsidP="00F55469">
            <w:pPr>
              <w:pStyle w:val="ListParagraph"/>
              <w:ind w:left="360" w:hanging="332"/>
              <w:rPr>
                <w:rFonts w:eastAsia="Calibri"/>
              </w:rPr>
            </w:pPr>
            <w:sdt>
              <w:sdtPr>
                <w:rPr>
                  <w:rFonts w:eastAsia="Calibri"/>
                </w:rPr>
                <w:id w:val="-1484395528"/>
                <w14:checkbox>
                  <w14:checked w14:val="0"/>
                  <w14:checkedState w14:val="2612" w14:font="MS Gothic"/>
                  <w14:uncheckedState w14:val="2610" w14:font="MS Gothic"/>
                </w14:checkbox>
              </w:sdtPr>
              <w:sdtEndPr/>
              <w:sdtContent>
                <w:r w:rsidR="00F55469">
                  <w:rPr>
                    <w:rFonts w:ascii="MS Gothic" w:eastAsia="MS Gothic" w:hAnsi="MS Gothic" w:hint="eastAsia"/>
                  </w:rPr>
                  <w:t>☐</w:t>
                </w:r>
              </w:sdtContent>
            </w:sdt>
            <w:r w:rsidR="00F55469">
              <w:rPr>
                <w:rFonts w:eastAsia="Calibri"/>
              </w:rPr>
              <w:t xml:space="preserve">  </w:t>
            </w:r>
            <w:r w:rsidR="0094470E" w:rsidRPr="00F2492A">
              <w:rPr>
                <w:rFonts w:eastAsia="Calibri"/>
              </w:rPr>
              <w:t>Learns new single words regularly</w:t>
            </w:r>
          </w:p>
        </w:tc>
      </w:tr>
      <w:tr w:rsidR="00BC70E4" w14:paraId="3E8298B9" w14:textId="77777777" w:rsidTr="007364A8">
        <w:tc>
          <w:tcPr>
            <w:tcW w:w="1271" w:type="dxa"/>
          </w:tcPr>
          <w:p w14:paraId="5DB02B1B" w14:textId="2E3AEB82" w:rsidR="00BC70E4" w:rsidRPr="007364A8" w:rsidRDefault="00BC70E4" w:rsidP="00BC70E4">
            <w:pPr>
              <w:rPr>
                <w:b/>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64A8">
              <w:rPr>
                <w:b/>
                <w:bCs/>
                <w:color w:val="FF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Refer to SLT if the child:</w:t>
            </w:r>
          </w:p>
        </w:tc>
        <w:tc>
          <w:tcPr>
            <w:tcW w:w="3260" w:type="dxa"/>
          </w:tcPr>
          <w:p w14:paraId="72CB3D3A" w14:textId="59D8308D" w:rsidR="0094470E" w:rsidRPr="002332D8" w:rsidRDefault="00536C97" w:rsidP="00F55469">
            <w:pPr>
              <w:pStyle w:val="ListParagraph"/>
              <w:ind w:left="360" w:hanging="321"/>
              <w:rPr>
                <w:rFonts w:eastAsia="Calibri"/>
              </w:rPr>
            </w:pPr>
            <w:sdt>
              <w:sdtPr>
                <w:rPr>
                  <w:rFonts w:eastAsia="Calibri"/>
                </w:rPr>
                <w:id w:val="-930584923"/>
                <w14:checkbox>
                  <w14:checked w14:val="0"/>
                  <w14:checkedState w14:val="2612" w14:font="MS Gothic"/>
                  <w14:uncheckedState w14:val="2610" w14:font="MS Gothic"/>
                </w14:checkbox>
              </w:sdtPr>
              <w:sdtEndPr/>
              <w:sdtContent>
                <w:r w:rsidR="00F55469">
                  <w:rPr>
                    <w:rFonts w:ascii="MS Gothic" w:eastAsia="MS Gothic" w:hAnsi="MS Gothic" w:hint="eastAsia"/>
                  </w:rPr>
                  <w:t>☐</w:t>
                </w:r>
              </w:sdtContent>
            </w:sdt>
            <w:r w:rsidR="00F55469">
              <w:rPr>
                <w:rFonts w:eastAsia="Calibri"/>
              </w:rPr>
              <w:t xml:space="preserve">  </w:t>
            </w:r>
            <w:r w:rsidR="0094470E" w:rsidRPr="002332D8">
              <w:rPr>
                <w:rFonts w:eastAsia="Calibri"/>
              </w:rPr>
              <w:t>Has little/no pretend play</w:t>
            </w:r>
          </w:p>
          <w:p w14:paraId="7CE32BAF" w14:textId="77777777" w:rsidR="00F55469" w:rsidRPr="00536C97" w:rsidRDefault="00F55469" w:rsidP="00F55469">
            <w:pPr>
              <w:pStyle w:val="ListParagraph"/>
              <w:ind w:left="360" w:hanging="321"/>
              <w:rPr>
                <w:rFonts w:eastAsia="Calibri"/>
                <w:sz w:val="8"/>
                <w:szCs w:val="8"/>
              </w:rPr>
            </w:pPr>
          </w:p>
          <w:p w14:paraId="56B01115" w14:textId="60FCE941" w:rsidR="0094470E" w:rsidRPr="002332D8" w:rsidRDefault="00536C97" w:rsidP="00F55469">
            <w:pPr>
              <w:pStyle w:val="ListParagraph"/>
              <w:ind w:left="360" w:hanging="321"/>
              <w:rPr>
                <w:rFonts w:eastAsia="Calibri"/>
              </w:rPr>
            </w:pPr>
            <w:sdt>
              <w:sdtPr>
                <w:rPr>
                  <w:rFonts w:eastAsia="Calibri"/>
                </w:rPr>
                <w:id w:val="-27180975"/>
                <w14:checkbox>
                  <w14:checked w14:val="0"/>
                  <w14:checkedState w14:val="2612" w14:font="MS Gothic"/>
                  <w14:uncheckedState w14:val="2610" w14:font="MS Gothic"/>
                </w14:checkbox>
              </w:sdtPr>
              <w:sdtEndPr/>
              <w:sdtContent>
                <w:r w:rsidR="00F55469">
                  <w:rPr>
                    <w:rFonts w:ascii="MS Gothic" w:eastAsia="MS Gothic" w:hAnsi="MS Gothic" w:hint="eastAsia"/>
                  </w:rPr>
                  <w:t>☐</w:t>
                </w:r>
              </w:sdtContent>
            </w:sdt>
            <w:r w:rsidR="00F55469">
              <w:rPr>
                <w:rFonts w:eastAsia="Calibri"/>
              </w:rPr>
              <w:t xml:space="preserve">  </w:t>
            </w:r>
            <w:r w:rsidR="0094470E" w:rsidRPr="002332D8">
              <w:rPr>
                <w:rFonts w:eastAsia="Calibri"/>
              </w:rPr>
              <w:t>Doesn’t share interest with an adult</w:t>
            </w:r>
          </w:p>
          <w:p w14:paraId="22139D76" w14:textId="77777777" w:rsidR="00F55469" w:rsidRPr="00536C97" w:rsidRDefault="00F55469" w:rsidP="00F55469">
            <w:pPr>
              <w:pStyle w:val="ListParagraph"/>
              <w:ind w:left="360" w:hanging="321"/>
              <w:rPr>
                <w:rFonts w:eastAsia="Calibri"/>
                <w:sz w:val="8"/>
                <w:szCs w:val="8"/>
              </w:rPr>
            </w:pPr>
          </w:p>
          <w:p w14:paraId="3B8C2679" w14:textId="0FAEF7E7" w:rsidR="0094470E" w:rsidRPr="002332D8" w:rsidRDefault="00536C97" w:rsidP="00F55469">
            <w:pPr>
              <w:pStyle w:val="ListParagraph"/>
              <w:ind w:left="360" w:hanging="321"/>
              <w:rPr>
                <w:rFonts w:eastAsia="Calibri"/>
              </w:rPr>
            </w:pPr>
            <w:sdt>
              <w:sdtPr>
                <w:rPr>
                  <w:rFonts w:eastAsia="Calibri"/>
                </w:rPr>
                <w:id w:val="2049486195"/>
                <w14:checkbox>
                  <w14:checked w14:val="0"/>
                  <w14:checkedState w14:val="2612" w14:font="MS Gothic"/>
                  <w14:uncheckedState w14:val="2610" w14:font="MS Gothic"/>
                </w14:checkbox>
              </w:sdtPr>
              <w:sdtEndPr/>
              <w:sdtContent>
                <w:r w:rsidR="00F55469">
                  <w:rPr>
                    <w:rFonts w:ascii="MS Gothic" w:eastAsia="MS Gothic" w:hAnsi="MS Gothic" w:hint="eastAsia"/>
                  </w:rPr>
                  <w:t>☐</w:t>
                </w:r>
              </w:sdtContent>
            </w:sdt>
            <w:r w:rsidR="00F55469">
              <w:rPr>
                <w:rFonts w:eastAsia="Calibri"/>
              </w:rPr>
              <w:t xml:space="preserve">  </w:t>
            </w:r>
            <w:r w:rsidR="0094470E" w:rsidRPr="002332D8">
              <w:rPr>
                <w:rFonts w:eastAsia="Calibri"/>
              </w:rPr>
              <w:t>Uses little/no eye-contact</w:t>
            </w:r>
          </w:p>
          <w:p w14:paraId="5BA7CAF8" w14:textId="7C86927E" w:rsidR="00F55469" w:rsidRPr="00536C97" w:rsidRDefault="00F55469" w:rsidP="00F55469">
            <w:pPr>
              <w:pStyle w:val="ListParagraph"/>
              <w:ind w:left="360" w:hanging="321"/>
              <w:rPr>
                <w:rFonts w:eastAsia="Calibri"/>
                <w:sz w:val="8"/>
                <w:szCs w:val="8"/>
              </w:rPr>
            </w:pPr>
          </w:p>
          <w:p w14:paraId="0AACD39E" w14:textId="3B1B371E" w:rsidR="0094470E" w:rsidRDefault="00536C97" w:rsidP="00F55469">
            <w:pPr>
              <w:pStyle w:val="ListParagraph"/>
              <w:ind w:left="360" w:hanging="321"/>
              <w:rPr>
                <w:rFonts w:eastAsia="Calibri"/>
              </w:rPr>
            </w:pPr>
            <w:sdt>
              <w:sdtPr>
                <w:rPr>
                  <w:rFonts w:eastAsia="Calibri"/>
                </w:rPr>
                <w:id w:val="392710734"/>
                <w14:checkbox>
                  <w14:checked w14:val="0"/>
                  <w14:checkedState w14:val="2612" w14:font="MS Gothic"/>
                  <w14:uncheckedState w14:val="2610" w14:font="MS Gothic"/>
                </w14:checkbox>
              </w:sdtPr>
              <w:sdtEndPr/>
              <w:sdtContent>
                <w:r w:rsidR="00F55469">
                  <w:rPr>
                    <w:rFonts w:ascii="MS Gothic" w:eastAsia="MS Gothic" w:hAnsi="MS Gothic" w:hint="eastAsia"/>
                  </w:rPr>
                  <w:t>☐</w:t>
                </w:r>
              </w:sdtContent>
            </w:sdt>
            <w:r w:rsidR="00F55469">
              <w:rPr>
                <w:rFonts w:eastAsia="Calibri"/>
              </w:rPr>
              <w:t xml:space="preserve">  </w:t>
            </w:r>
            <w:r w:rsidR="0094470E">
              <w:rPr>
                <w:rFonts w:eastAsia="Calibri"/>
              </w:rPr>
              <w:t>Displays unusual or overly repetitive play/behaviours</w:t>
            </w:r>
          </w:p>
          <w:p w14:paraId="4A7286D2" w14:textId="0B5F92FC" w:rsidR="00BC70E4" w:rsidRDefault="00BC70E4" w:rsidP="00BC70E4">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3119" w:type="dxa"/>
          </w:tcPr>
          <w:p w14:paraId="0B15E20A" w14:textId="0C5689CD" w:rsidR="0094470E" w:rsidRPr="002332D8" w:rsidRDefault="00536C97" w:rsidP="00F55469">
            <w:pPr>
              <w:pStyle w:val="ListParagraph"/>
              <w:ind w:left="360" w:hanging="331"/>
              <w:rPr>
                <w:rFonts w:eastAsia="Calibri"/>
              </w:rPr>
            </w:pPr>
            <w:sdt>
              <w:sdtPr>
                <w:rPr>
                  <w:rFonts w:eastAsia="Calibri"/>
                </w:rPr>
                <w:id w:val="497623678"/>
                <w14:checkbox>
                  <w14:checked w14:val="0"/>
                  <w14:checkedState w14:val="2612" w14:font="MS Gothic"/>
                  <w14:uncheckedState w14:val="2610" w14:font="MS Gothic"/>
                </w14:checkbox>
              </w:sdtPr>
              <w:sdtEndPr/>
              <w:sdtContent>
                <w:r w:rsidR="00F55469">
                  <w:rPr>
                    <w:rFonts w:ascii="MS Gothic" w:eastAsia="MS Gothic" w:hAnsi="MS Gothic" w:hint="eastAsia"/>
                  </w:rPr>
                  <w:t>☐</w:t>
                </w:r>
              </w:sdtContent>
            </w:sdt>
            <w:r w:rsidR="00F55469">
              <w:rPr>
                <w:rFonts w:eastAsia="Calibri"/>
              </w:rPr>
              <w:t xml:space="preserve">  </w:t>
            </w:r>
            <w:r w:rsidR="0094470E" w:rsidRPr="002332D8">
              <w:rPr>
                <w:rFonts w:eastAsia="Calibri"/>
              </w:rPr>
              <w:t>Shows inconsistent understanding of a range of single words e.g. unable to point to a range of objects/pictures on request</w:t>
            </w:r>
          </w:p>
          <w:p w14:paraId="004B4672" w14:textId="77777777" w:rsidR="00F55469" w:rsidRPr="00536C97" w:rsidRDefault="00F55469" w:rsidP="00F55469">
            <w:pPr>
              <w:pStyle w:val="ListParagraph"/>
              <w:ind w:left="360" w:hanging="331"/>
              <w:rPr>
                <w:rFonts w:eastAsia="Calibri"/>
                <w:sz w:val="8"/>
                <w:szCs w:val="8"/>
              </w:rPr>
            </w:pPr>
          </w:p>
          <w:p w14:paraId="618D4D8E" w14:textId="4B061958" w:rsidR="0094470E" w:rsidRPr="002332D8" w:rsidRDefault="00536C97" w:rsidP="00F55469">
            <w:pPr>
              <w:pStyle w:val="ListParagraph"/>
              <w:ind w:left="360" w:hanging="331"/>
              <w:rPr>
                <w:rFonts w:eastAsia="Calibri"/>
              </w:rPr>
            </w:pPr>
            <w:sdt>
              <w:sdtPr>
                <w:rPr>
                  <w:rFonts w:eastAsia="Calibri"/>
                </w:rPr>
                <w:id w:val="1427927916"/>
                <w14:checkbox>
                  <w14:checked w14:val="0"/>
                  <w14:checkedState w14:val="2612" w14:font="MS Gothic"/>
                  <w14:uncheckedState w14:val="2610" w14:font="MS Gothic"/>
                </w14:checkbox>
              </w:sdtPr>
              <w:sdtEndPr/>
              <w:sdtContent>
                <w:r w:rsidR="00F55469">
                  <w:rPr>
                    <w:rFonts w:ascii="MS Gothic" w:eastAsia="MS Gothic" w:hAnsi="MS Gothic" w:hint="eastAsia"/>
                  </w:rPr>
                  <w:t>☐</w:t>
                </w:r>
              </w:sdtContent>
            </w:sdt>
            <w:r w:rsidR="00F55469">
              <w:rPr>
                <w:rFonts w:eastAsia="Calibri"/>
              </w:rPr>
              <w:t xml:space="preserve">  </w:t>
            </w:r>
            <w:r w:rsidR="0094470E" w:rsidRPr="002332D8">
              <w:rPr>
                <w:rFonts w:eastAsia="Calibri"/>
              </w:rPr>
              <w:t>Does not follow simple instructions</w:t>
            </w:r>
          </w:p>
          <w:p w14:paraId="26AB023A" w14:textId="6C96722F" w:rsidR="00BC70E4" w:rsidRPr="007364A8" w:rsidRDefault="00BC70E4" w:rsidP="0094470E">
            <w:pPr>
              <w:contextualSpacing/>
              <w:rPr>
                <w:rFonts w:eastAsia="Calibri"/>
              </w:rPr>
            </w:pPr>
          </w:p>
        </w:tc>
        <w:tc>
          <w:tcPr>
            <w:tcW w:w="2806" w:type="dxa"/>
          </w:tcPr>
          <w:p w14:paraId="1EF968DF" w14:textId="2BFB9F46" w:rsidR="0094470E" w:rsidRDefault="00536C97" w:rsidP="00F55469">
            <w:pPr>
              <w:pStyle w:val="ListParagraph"/>
              <w:ind w:left="360" w:hanging="332"/>
              <w:rPr>
                <w:rFonts w:eastAsia="Calibri"/>
              </w:rPr>
            </w:pPr>
            <w:sdt>
              <w:sdtPr>
                <w:rPr>
                  <w:rFonts w:eastAsia="Calibri"/>
                </w:rPr>
                <w:id w:val="1157581864"/>
                <w14:checkbox>
                  <w14:checked w14:val="0"/>
                  <w14:checkedState w14:val="2612" w14:font="MS Gothic"/>
                  <w14:uncheckedState w14:val="2610" w14:font="MS Gothic"/>
                </w14:checkbox>
              </w:sdtPr>
              <w:sdtEndPr/>
              <w:sdtContent>
                <w:r w:rsidR="00F55469">
                  <w:rPr>
                    <w:rFonts w:ascii="MS Gothic" w:eastAsia="MS Gothic" w:hAnsi="MS Gothic" w:hint="eastAsia"/>
                  </w:rPr>
                  <w:t>☐</w:t>
                </w:r>
              </w:sdtContent>
            </w:sdt>
            <w:r w:rsidR="00F55469">
              <w:rPr>
                <w:rFonts w:eastAsia="Calibri"/>
              </w:rPr>
              <w:t xml:space="preserve">  </w:t>
            </w:r>
            <w:r w:rsidR="0094470E" w:rsidRPr="002332D8">
              <w:rPr>
                <w:rFonts w:eastAsia="Calibri"/>
              </w:rPr>
              <w:t>Uses fewer than 50 words</w:t>
            </w:r>
            <w:r w:rsidR="0094470E">
              <w:rPr>
                <w:rFonts w:eastAsia="Calibri"/>
              </w:rPr>
              <w:t xml:space="preserve"> and no 2-word phrases</w:t>
            </w:r>
          </w:p>
          <w:p w14:paraId="66287524" w14:textId="77777777" w:rsidR="00F55469" w:rsidRPr="00536C97" w:rsidRDefault="00F55469" w:rsidP="00F55469">
            <w:pPr>
              <w:pStyle w:val="ListParagraph"/>
              <w:ind w:left="360" w:hanging="332"/>
              <w:rPr>
                <w:rFonts w:eastAsia="Calibri"/>
                <w:sz w:val="8"/>
                <w:szCs w:val="8"/>
              </w:rPr>
            </w:pPr>
          </w:p>
          <w:p w14:paraId="613901D6" w14:textId="4A0FAD0C" w:rsidR="0094470E" w:rsidRDefault="00536C97" w:rsidP="00F55469">
            <w:pPr>
              <w:pStyle w:val="ListParagraph"/>
              <w:ind w:left="360" w:hanging="332"/>
              <w:rPr>
                <w:rFonts w:eastAsia="Calibri"/>
              </w:rPr>
            </w:pPr>
            <w:sdt>
              <w:sdtPr>
                <w:rPr>
                  <w:rFonts w:eastAsia="Calibri"/>
                </w:rPr>
                <w:id w:val="-509519448"/>
                <w14:checkbox>
                  <w14:checked w14:val="0"/>
                  <w14:checkedState w14:val="2612" w14:font="MS Gothic"/>
                  <w14:uncheckedState w14:val="2610" w14:font="MS Gothic"/>
                </w14:checkbox>
              </w:sdtPr>
              <w:sdtEndPr/>
              <w:sdtContent>
                <w:r w:rsidR="00F55469">
                  <w:rPr>
                    <w:rFonts w:ascii="MS Gothic" w:eastAsia="MS Gothic" w:hAnsi="MS Gothic" w:hint="eastAsia"/>
                  </w:rPr>
                  <w:t>☐</w:t>
                </w:r>
              </w:sdtContent>
            </w:sdt>
            <w:r w:rsidR="00F55469">
              <w:rPr>
                <w:rFonts w:eastAsia="Calibri"/>
              </w:rPr>
              <w:t xml:space="preserve">  </w:t>
            </w:r>
            <w:r w:rsidR="0094470E">
              <w:rPr>
                <w:rFonts w:eastAsia="Calibri"/>
              </w:rPr>
              <w:t>Uses some 2-word phrases but they are only used as part of set routines</w:t>
            </w:r>
          </w:p>
          <w:p w14:paraId="07FDCB75" w14:textId="77777777" w:rsidR="00F55469" w:rsidRPr="00536C97" w:rsidRDefault="00F55469" w:rsidP="00F55469">
            <w:pPr>
              <w:pStyle w:val="ListParagraph"/>
              <w:ind w:left="360" w:hanging="332"/>
              <w:rPr>
                <w:rFonts w:eastAsia="Calibri"/>
                <w:sz w:val="8"/>
                <w:szCs w:val="8"/>
              </w:rPr>
            </w:pPr>
          </w:p>
          <w:p w14:paraId="63084BE0" w14:textId="158CE6E3" w:rsidR="0094470E" w:rsidRDefault="00536C97" w:rsidP="00F55469">
            <w:pPr>
              <w:pStyle w:val="ListParagraph"/>
              <w:ind w:left="360" w:hanging="332"/>
              <w:rPr>
                <w:rFonts w:eastAsia="Calibri"/>
              </w:rPr>
            </w:pPr>
            <w:sdt>
              <w:sdtPr>
                <w:rPr>
                  <w:rFonts w:eastAsia="Calibri"/>
                </w:rPr>
                <w:id w:val="-1402981972"/>
                <w14:checkbox>
                  <w14:checked w14:val="0"/>
                  <w14:checkedState w14:val="2612" w14:font="MS Gothic"/>
                  <w14:uncheckedState w14:val="2610" w14:font="MS Gothic"/>
                </w14:checkbox>
              </w:sdtPr>
              <w:sdtEndPr/>
              <w:sdtContent>
                <w:r w:rsidR="00F55469">
                  <w:rPr>
                    <w:rFonts w:ascii="MS Gothic" w:eastAsia="MS Gothic" w:hAnsi="MS Gothic" w:hint="eastAsia"/>
                  </w:rPr>
                  <w:t>☐</w:t>
                </w:r>
              </w:sdtContent>
            </w:sdt>
            <w:r w:rsidR="00F55469">
              <w:rPr>
                <w:rFonts w:eastAsia="Calibri"/>
              </w:rPr>
              <w:t xml:space="preserve">  </w:t>
            </w:r>
            <w:r w:rsidR="0094470E">
              <w:rPr>
                <w:rFonts w:eastAsia="Calibri"/>
              </w:rPr>
              <w:t>Is learning 1 new word a week or less</w:t>
            </w:r>
          </w:p>
          <w:p w14:paraId="0B9A864A" w14:textId="77777777" w:rsidR="00F55469" w:rsidRPr="00536C97" w:rsidRDefault="00F55469" w:rsidP="00F55469">
            <w:pPr>
              <w:pStyle w:val="ListParagraph"/>
              <w:ind w:left="360" w:hanging="332"/>
              <w:rPr>
                <w:rFonts w:eastAsia="Calibri"/>
                <w:sz w:val="8"/>
                <w:szCs w:val="8"/>
              </w:rPr>
            </w:pPr>
          </w:p>
          <w:p w14:paraId="5053C81C" w14:textId="1226FDE6" w:rsidR="0094470E" w:rsidRDefault="00536C97" w:rsidP="00F55469">
            <w:pPr>
              <w:pStyle w:val="ListParagraph"/>
              <w:ind w:left="360" w:hanging="332"/>
              <w:rPr>
                <w:rFonts w:eastAsia="Calibri"/>
              </w:rPr>
            </w:pPr>
            <w:sdt>
              <w:sdtPr>
                <w:rPr>
                  <w:rFonts w:eastAsia="Calibri"/>
                </w:rPr>
                <w:id w:val="313003769"/>
                <w14:checkbox>
                  <w14:checked w14:val="0"/>
                  <w14:checkedState w14:val="2612" w14:font="MS Gothic"/>
                  <w14:uncheckedState w14:val="2610" w14:font="MS Gothic"/>
                </w14:checkbox>
              </w:sdtPr>
              <w:sdtEndPr/>
              <w:sdtContent>
                <w:r w:rsidR="00F55469">
                  <w:rPr>
                    <w:rFonts w:ascii="MS Gothic" w:eastAsia="MS Gothic" w:hAnsi="MS Gothic" w:hint="eastAsia"/>
                  </w:rPr>
                  <w:t>☐</w:t>
                </w:r>
              </w:sdtContent>
            </w:sdt>
            <w:r w:rsidR="00F55469">
              <w:rPr>
                <w:rFonts w:eastAsia="Calibri"/>
              </w:rPr>
              <w:t xml:space="preserve">  </w:t>
            </w:r>
            <w:r w:rsidR="0094470E">
              <w:rPr>
                <w:rFonts w:eastAsia="Calibri"/>
              </w:rPr>
              <w:t>Uses lots of single words but not action words (verbs) or describing words (concepts)</w:t>
            </w:r>
          </w:p>
          <w:p w14:paraId="79E9FB03" w14:textId="77777777" w:rsidR="00536C97" w:rsidRPr="00536C97" w:rsidRDefault="00536C97" w:rsidP="00F55469">
            <w:pPr>
              <w:pStyle w:val="ListParagraph"/>
              <w:ind w:left="360" w:hanging="332"/>
              <w:rPr>
                <w:rFonts w:eastAsia="Calibri"/>
                <w:sz w:val="8"/>
                <w:szCs w:val="8"/>
              </w:rPr>
            </w:pPr>
          </w:p>
          <w:p w14:paraId="634EA204" w14:textId="346EE4E4" w:rsidR="00692607" w:rsidRPr="00692607" w:rsidRDefault="00536C97" w:rsidP="00692607">
            <w:pPr>
              <w:ind w:left="335" w:hanging="335"/>
              <w:contextualSpacing/>
              <w:rPr>
                <w:rFonts w:eastAsia="Calibri"/>
                <w:szCs w:val="24"/>
              </w:rPr>
            </w:pPr>
            <w:sdt>
              <w:sdtPr>
                <w:rPr>
                  <w:rFonts w:eastAsia="Calibri"/>
                  <w:szCs w:val="24"/>
                </w:rPr>
                <w:id w:val="641549560"/>
                <w14:checkbox>
                  <w14:checked w14:val="0"/>
                  <w14:checkedState w14:val="2612" w14:font="MS Gothic"/>
                  <w14:uncheckedState w14:val="2610" w14:font="MS Gothic"/>
                </w14:checkbox>
              </w:sdtPr>
              <w:sdtEndPr/>
              <w:sdtContent>
                <w:r w:rsidR="00692607">
                  <w:rPr>
                    <w:rFonts w:ascii="MS Gothic" w:eastAsia="MS Gothic" w:hAnsi="MS Gothic" w:hint="eastAsia"/>
                    <w:szCs w:val="24"/>
                  </w:rPr>
                  <w:t>☐</w:t>
                </w:r>
              </w:sdtContent>
            </w:sdt>
            <w:r w:rsidR="00692607">
              <w:rPr>
                <w:rFonts w:eastAsia="Calibri"/>
                <w:szCs w:val="24"/>
              </w:rPr>
              <w:t xml:space="preserve">  stammers and I am concerned</w:t>
            </w:r>
          </w:p>
          <w:p w14:paraId="0981400B" w14:textId="62A76E75" w:rsidR="00BC70E4" w:rsidRPr="00536C97" w:rsidRDefault="00BC70E4" w:rsidP="0094470E">
            <w:pPr>
              <w:contextualSpacing/>
              <w:rPr>
                <w:rFonts w:eastAsia="Calibri"/>
                <w:sz w:val="8"/>
                <w:szCs w:val="8"/>
              </w:rPr>
            </w:pPr>
          </w:p>
        </w:tc>
      </w:tr>
    </w:tbl>
    <w:p w14:paraId="6253B681" w14:textId="77777777" w:rsidR="007364A8" w:rsidRPr="007364A8" w:rsidRDefault="007364A8" w:rsidP="007364A8">
      <w:pPr>
        <w:spacing w:after="0"/>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7364A8" w:rsidRPr="007364A8" w:rsidSect="007364A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75FDC" w14:textId="77777777" w:rsidR="007364A8" w:rsidRDefault="007364A8" w:rsidP="007364A8">
      <w:pPr>
        <w:spacing w:after="0" w:line="240" w:lineRule="auto"/>
      </w:pPr>
      <w:r>
        <w:separator/>
      </w:r>
    </w:p>
  </w:endnote>
  <w:endnote w:type="continuationSeparator" w:id="0">
    <w:p w14:paraId="73BF7999" w14:textId="77777777" w:rsidR="007364A8" w:rsidRDefault="007364A8" w:rsidP="0073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FDB8F" w14:textId="69214C12" w:rsidR="007364A8" w:rsidRDefault="007364A8">
    <w:pPr>
      <w:pStyle w:val="Footer"/>
    </w:pPr>
    <w:r>
      <w:rPr>
        <w:noProof/>
      </w:rPr>
      <w:drawing>
        <wp:inline distT="0" distB="0" distL="0" distR="0" wp14:anchorId="3D704633" wp14:editId="6D3D8731">
          <wp:extent cx="5731510" cy="377866"/>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7786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86112" w14:textId="77777777" w:rsidR="007364A8" w:rsidRDefault="007364A8" w:rsidP="007364A8">
      <w:pPr>
        <w:spacing w:after="0" w:line="240" w:lineRule="auto"/>
      </w:pPr>
      <w:r>
        <w:separator/>
      </w:r>
    </w:p>
  </w:footnote>
  <w:footnote w:type="continuationSeparator" w:id="0">
    <w:p w14:paraId="2C3A50FC" w14:textId="77777777" w:rsidR="007364A8" w:rsidRDefault="007364A8" w:rsidP="00736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74A6B" w14:textId="313E522A" w:rsidR="007364A8" w:rsidRDefault="007364A8" w:rsidP="007364A8">
    <w:pPr>
      <w:pStyle w:val="Header"/>
      <w:jc w:val="center"/>
    </w:pPr>
    <w:r>
      <w:rPr>
        <w:noProof/>
      </w:rPr>
      <w:drawing>
        <wp:inline distT="0" distB="0" distL="0" distR="0" wp14:anchorId="3EE2E1FC" wp14:editId="60DFEE34">
          <wp:extent cx="6007100" cy="1189990"/>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297" cy="11900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3841"/>
    <w:multiLevelType w:val="hybridMultilevel"/>
    <w:tmpl w:val="CBC25ACC"/>
    <w:lvl w:ilvl="0" w:tplc="E06C12EE">
      <w:start w:val="1"/>
      <w:numFmt w:val="bullet"/>
      <w:lvlText w:val="□"/>
      <w:lvlJc w:val="left"/>
      <w:pPr>
        <w:ind w:left="360" w:hanging="360"/>
      </w:pPr>
      <w:rPr>
        <w:rFonts w:ascii="Calibri" w:hAnsi="Calibri" w:hint="default"/>
        <w:color w:val="auto"/>
        <w:sz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C14E82"/>
    <w:multiLevelType w:val="hybridMultilevel"/>
    <w:tmpl w:val="DC02D570"/>
    <w:lvl w:ilvl="0" w:tplc="DDCA3916">
      <w:start w:val="1"/>
      <w:numFmt w:val="bullet"/>
      <w:lvlText w:val="□"/>
      <w:lvlJc w:val="left"/>
      <w:pPr>
        <w:ind w:left="720" w:hanging="360"/>
      </w:pPr>
      <w:rPr>
        <w:rFonts w:ascii="Calibri" w:hAnsi="Calibri" w:hint="default"/>
        <w:color w:val="auto"/>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B5181E"/>
    <w:multiLevelType w:val="hybridMultilevel"/>
    <w:tmpl w:val="939C57F4"/>
    <w:lvl w:ilvl="0" w:tplc="490CA0B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C755D77"/>
    <w:multiLevelType w:val="hybridMultilevel"/>
    <w:tmpl w:val="9838059A"/>
    <w:lvl w:ilvl="0" w:tplc="5E2E69E0">
      <w:start w:val="1"/>
      <w:numFmt w:val="bullet"/>
      <w:lvlText w:val="□"/>
      <w:lvlJc w:val="left"/>
      <w:pPr>
        <w:ind w:left="360" w:hanging="360"/>
      </w:pPr>
      <w:rPr>
        <w:rFonts w:ascii="Calibri" w:hAnsi="Calibri" w:hint="default"/>
        <w:color w:val="auto"/>
        <w:sz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3704666">
    <w:abstractNumId w:val="2"/>
  </w:num>
  <w:num w:numId="2" w16cid:durableId="1034891652">
    <w:abstractNumId w:val="0"/>
  </w:num>
  <w:num w:numId="3" w16cid:durableId="174157073">
    <w:abstractNumId w:val="3"/>
  </w:num>
  <w:num w:numId="4" w16cid:durableId="808791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A8"/>
    <w:rsid w:val="000A277C"/>
    <w:rsid w:val="001F0632"/>
    <w:rsid w:val="00304872"/>
    <w:rsid w:val="00536C97"/>
    <w:rsid w:val="005F0689"/>
    <w:rsid w:val="00692607"/>
    <w:rsid w:val="007364A8"/>
    <w:rsid w:val="0094470E"/>
    <w:rsid w:val="009562E4"/>
    <w:rsid w:val="00BC70E4"/>
    <w:rsid w:val="00C70D33"/>
    <w:rsid w:val="00D659CF"/>
    <w:rsid w:val="00F2492A"/>
    <w:rsid w:val="00F554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4223"/>
  <w15:chartTrackingRefBased/>
  <w15:docId w15:val="{E106DE2F-28AA-44BA-B837-FCDF6668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4A8"/>
  </w:style>
  <w:style w:type="paragraph" w:styleId="Footer">
    <w:name w:val="footer"/>
    <w:basedOn w:val="Normal"/>
    <w:link w:val="FooterChar"/>
    <w:uiPriority w:val="99"/>
    <w:unhideWhenUsed/>
    <w:rsid w:val="00736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4A8"/>
  </w:style>
  <w:style w:type="table" w:styleId="TableGrid">
    <w:name w:val="Table Grid"/>
    <w:basedOn w:val="TableNormal"/>
    <w:uiPriority w:val="39"/>
    <w:rsid w:val="0073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302</Words>
  <Characters>1727</Characters>
  <Application>Microsoft Office Word</Application>
  <DocSecurity>0</DocSecurity>
  <Lines>14</Lines>
  <Paragraphs>4</Paragraphs>
  <ScaleCrop>false</ScaleCrop>
  <Company>NUTH</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WILES, Alexandra (THE NEWCASTLE UPON TYNE HOSPITALS NHS FOUNDATION TRUST)</dc:creator>
  <cp:keywords/>
  <dc:description/>
  <cp:lastModifiedBy>STOCKMAN-BROWN, Gavin (THE NEWCASTLE UPON TYNE HOSPITALS NHS FOUNDATION TRUST)</cp:lastModifiedBy>
  <cp:revision>11</cp:revision>
  <dcterms:created xsi:type="dcterms:W3CDTF">2023-01-26T12:29:00Z</dcterms:created>
  <dcterms:modified xsi:type="dcterms:W3CDTF">2025-01-10T15:34:00Z</dcterms:modified>
</cp:coreProperties>
</file>